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07D" w:rsidRDefault="00E031DE" w:rsidP="007C607D">
      <w:pPr>
        <w:tabs>
          <w:tab w:val="left" w:pos="4320"/>
        </w:tabs>
        <w:spacing w:after="0" w:line="240" w:lineRule="auto"/>
        <w:jc w:val="both"/>
        <w:rPr>
          <w:rFonts w:ascii="Times New Roman" w:hAnsi="Times New Roman"/>
          <w:b/>
          <w:sz w:val="28"/>
          <w:szCs w:val="28"/>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A97679">
        <w:rPr>
          <w:rStyle w:val="rvts0"/>
          <w:rFonts w:ascii="Times New Roman" w:hAnsi="Times New Roman" w:cs="Times New Roman"/>
          <w:b/>
          <w:lang w:val="uk-UA"/>
        </w:rPr>
        <w:t xml:space="preserve">: </w:t>
      </w:r>
      <w:r w:rsidRPr="00E031DE">
        <w:rPr>
          <w:rStyle w:val="rvts0"/>
          <w:rFonts w:ascii="Times New Roman" w:hAnsi="Times New Roman" w:cs="Times New Roman"/>
          <w:b/>
          <w:lang w:val="uk-UA"/>
        </w:rPr>
        <w:t xml:space="preserve"> </w:t>
      </w:r>
      <w:r w:rsidR="00845CA9" w:rsidRPr="00DD36CB">
        <w:rPr>
          <w:rFonts w:ascii="Times New Roman" w:hAnsi="Times New Roman" w:cs="Times New Roman"/>
          <w:lang w:val="uk-UA"/>
        </w:rPr>
        <w:t xml:space="preserve">Реактиви для </w:t>
      </w:r>
      <w:proofErr w:type="spellStart"/>
      <w:r w:rsidR="007C607D">
        <w:rPr>
          <w:rFonts w:ascii="Times New Roman" w:hAnsi="Times New Roman"/>
          <w:b/>
        </w:rPr>
        <w:t>гематологічн</w:t>
      </w:r>
      <w:proofErr w:type="spellEnd"/>
      <w:r w:rsidR="007C607D">
        <w:rPr>
          <w:rFonts w:ascii="Times New Roman" w:hAnsi="Times New Roman"/>
          <w:b/>
          <w:lang w:val="uk-UA"/>
        </w:rPr>
        <w:t>ого</w:t>
      </w:r>
      <w:r w:rsidR="007C607D">
        <w:rPr>
          <w:rFonts w:ascii="Times New Roman" w:hAnsi="Times New Roman"/>
          <w:b/>
        </w:rPr>
        <w:t xml:space="preserve"> </w:t>
      </w:r>
      <w:proofErr w:type="spellStart"/>
      <w:r w:rsidR="007C607D" w:rsidRPr="00E9032F">
        <w:rPr>
          <w:rFonts w:ascii="Times New Roman" w:hAnsi="Times New Roman"/>
          <w:b/>
        </w:rPr>
        <w:t>аналізатор</w:t>
      </w:r>
      <w:proofErr w:type="spellEnd"/>
      <w:r w:rsidR="007C607D">
        <w:rPr>
          <w:rFonts w:ascii="Times New Roman" w:hAnsi="Times New Roman"/>
          <w:b/>
          <w:lang w:val="uk-UA"/>
        </w:rPr>
        <w:t>а</w:t>
      </w:r>
      <w:r w:rsidR="007C607D" w:rsidRPr="00E9032F">
        <w:rPr>
          <w:rFonts w:ascii="Times New Roman" w:hAnsi="Times New Roman"/>
          <w:b/>
        </w:rPr>
        <w:t xml:space="preserve"> </w:t>
      </w:r>
      <w:proofErr w:type="spellStart"/>
      <w:r w:rsidR="007C607D" w:rsidRPr="001446B2">
        <w:rPr>
          <w:rFonts w:ascii="Times New Roman" w:hAnsi="Times New Roman"/>
          <w:b/>
          <w:sz w:val="28"/>
          <w:szCs w:val="28"/>
        </w:rPr>
        <w:t>Elite</w:t>
      </w:r>
      <w:proofErr w:type="spellEnd"/>
      <w:r w:rsidR="007C607D" w:rsidRPr="001446B2">
        <w:rPr>
          <w:rFonts w:ascii="Times New Roman" w:hAnsi="Times New Roman"/>
          <w:b/>
          <w:sz w:val="28"/>
          <w:szCs w:val="28"/>
        </w:rPr>
        <w:t xml:space="preserve"> 3</w:t>
      </w:r>
    </w:p>
    <w:p w:rsidR="007B7323" w:rsidRPr="00476FE0" w:rsidRDefault="00E031DE" w:rsidP="007B7323">
      <w:pPr>
        <w:spacing w:after="0" w:line="240" w:lineRule="auto"/>
        <w:jc w:val="both"/>
        <w:rPr>
          <w:rFonts w:ascii="Times New Roman" w:eastAsia="Times New Roman" w:hAnsi="Times New Roman" w:cs="Times New Roman"/>
          <w:sz w:val="24"/>
          <w:szCs w:val="24"/>
          <w:lang w:eastAsia="ru-RU"/>
        </w:rPr>
      </w:pPr>
      <w:r w:rsidRPr="007C607D">
        <w:rPr>
          <w:rStyle w:val="rvts0"/>
          <w:rFonts w:ascii="Times New Roman" w:hAnsi="Times New Roman" w:cs="Times New Roman"/>
          <w:lang w:val="uk-UA"/>
        </w:rPr>
        <w:t>Очікувана вартість предмета закупівлі:</w:t>
      </w:r>
      <w:bookmarkStart w:id="0" w:name="_Hlk64476086"/>
      <w:r w:rsidR="00BA11F8" w:rsidRPr="007C607D">
        <w:rPr>
          <w:rFonts w:ascii="Times New Roman" w:hAnsi="Times New Roman" w:cs="Times New Roman"/>
          <w:b/>
          <w:color w:val="000000"/>
          <w:lang w:val="uk-UA" w:eastAsia="uk-UA"/>
        </w:rPr>
        <w:t xml:space="preserve"> </w:t>
      </w:r>
      <w:bookmarkStart w:id="1" w:name="_Hlk106810147"/>
      <w:bookmarkEnd w:id="0"/>
      <w:r w:rsidR="007B7323" w:rsidRPr="00476FE0">
        <w:rPr>
          <w:rFonts w:ascii="Times New Roman" w:hAnsi="Times New Roman" w:cs="Times New Roman"/>
          <w:b/>
          <w:sz w:val="24"/>
          <w:szCs w:val="24"/>
          <w:lang w:eastAsia="uk-UA"/>
        </w:rPr>
        <w:t>1</w:t>
      </w:r>
      <w:r w:rsidR="007B7323">
        <w:rPr>
          <w:rFonts w:ascii="Times New Roman" w:hAnsi="Times New Roman" w:cs="Times New Roman"/>
          <w:b/>
          <w:sz w:val="24"/>
          <w:szCs w:val="24"/>
          <w:lang w:eastAsia="uk-UA"/>
        </w:rPr>
        <w:t>96 141</w:t>
      </w:r>
      <w:r w:rsidR="007B7323" w:rsidRPr="00476FE0">
        <w:rPr>
          <w:rFonts w:ascii="Times New Roman" w:hAnsi="Times New Roman" w:cs="Times New Roman"/>
          <w:b/>
          <w:sz w:val="24"/>
          <w:szCs w:val="24"/>
          <w:lang w:eastAsia="uk-UA"/>
        </w:rPr>
        <w:t xml:space="preserve">,00 </w:t>
      </w:r>
      <w:r w:rsidR="007B7323" w:rsidRPr="00476FE0">
        <w:rPr>
          <w:rFonts w:ascii="Times New Roman" w:hAnsi="Times New Roman" w:cs="Times New Roman"/>
          <w:sz w:val="24"/>
          <w:szCs w:val="24"/>
          <w:lang w:eastAsia="uk-UA"/>
        </w:rPr>
        <w:t>грн. (</w:t>
      </w:r>
      <w:proofErr w:type="gramStart"/>
      <w:r w:rsidR="007B7323" w:rsidRPr="00476FE0">
        <w:rPr>
          <w:rFonts w:ascii="Times New Roman" w:eastAsia="Times New Roman" w:hAnsi="Times New Roman" w:cs="Times New Roman"/>
          <w:sz w:val="24"/>
          <w:szCs w:val="24"/>
          <w:lang w:eastAsia="ru-RU"/>
        </w:rPr>
        <w:t xml:space="preserve">Сто </w:t>
      </w:r>
      <w:r w:rsidR="007B7323">
        <w:rPr>
          <w:rFonts w:ascii="Times New Roman" w:eastAsia="Times New Roman" w:hAnsi="Times New Roman" w:cs="Times New Roman"/>
          <w:sz w:val="24"/>
          <w:szCs w:val="24"/>
          <w:lang w:eastAsia="ru-RU"/>
        </w:rPr>
        <w:t xml:space="preserve"> </w:t>
      </w:r>
      <w:proofErr w:type="spellStart"/>
      <w:r w:rsidR="007B7323">
        <w:rPr>
          <w:rFonts w:ascii="Times New Roman" w:eastAsia="Times New Roman" w:hAnsi="Times New Roman" w:cs="Times New Roman"/>
          <w:sz w:val="24"/>
          <w:szCs w:val="24"/>
          <w:lang w:eastAsia="ru-RU"/>
        </w:rPr>
        <w:t>дев</w:t>
      </w:r>
      <w:r w:rsidR="007B7323" w:rsidRPr="00476FE0">
        <w:rPr>
          <w:rFonts w:ascii="Times New Roman" w:eastAsia="Times New Roman" w:hAnsi="Times New Roman" w:cs="Times New Roman"/>
          <w:sz w:val="24"/>
          <w:szCs w:val="24"/>
          <w:lang w:eastAsia="ru-RU"/>
        </w:rPr>
        <w:t>’я</w:t>
      </w:r>
      <w:r w:rsidR="007B7323">
        <w:rPr>
          <w:rFonts w:ascii="Times New Roman" w:eastAsia="Times New Roman" w:hAnsi="Times New Roman" w:cs="Times New Roman"/>
          <w:sz w:val="24"/>
          <w:szCs w:val="24"/>
          <w:lang w:eastAsia="ru-RU"/>
        </w:rPr>
        <w:t>носто</w:t>
      </w:r>
      <w:proofErr w:type="spellEnd"/>
      <w:proofErr w:type="gramEnd"/>
      <w:r w:rsidR="007B7323" w:rsidRPr="00476FE0">
        <w:rPr>
          <w:rFonts w:ascii="Times New Roman" w:eastAsia="Times New Roman" w:hAnsi="Times New Roman" w:cs="Times New Roman"/>
          <w:sz w:val="24"/>
          <w:szCs w:val="24"/>
          <w:lang w:eastAsia="ru-RU"/>
        </w:rPr>
        <w:t xml:space="preserve"> </w:t>
      </w:r>
      <w:r w:rsidR="007B7323">
        <w:rPr>
          <w:rFonts w:ascii="Times New Roman" w:eastAsia="Times New Roman" w:hAnsi="Times New Roman" w:cs="Times New Roman"/>
          <w:sz w:val="24"/>
          <w:szCs w:val="24"/>
          <w:lang w:eastAsia="ru-RU"/>
        </w:rPr>
        <w:t xml:space="preserve"> </w:t>
      </w:r>
      <w:proofErr w:type="spellStart"/>
      <w:r w:rsidR="007B7323">
        <w:rPr>
          <w:rFonts w:ascii="Times New Roman" w:eastAsia="Times New Roman" w:hAnsi="Times New Roman" w:cs="Times New Roman"/>
          <w:sz w:val="24"/>
          <w:szCs w:val="24"/>
          <w:lang w:eastAsia="ru-RU"/>
        </w:rPr>
        <w:t>шість</w:t>
      </w:r>
      <w:proofErr w:type="spellEnd"/>
      <w:r w:rsidR="007B7323">
        <w:rPr>
          <w:rFonts w:ascii="Times New Roman" w:eastAsia="Times New Roman" w:hAnsi="Times New Roman" w:cs="Times New Roman"/>
          <w:sz w:val="24"/>
          <w:szCs w:val="24"/>
          <w:lang w:eastAsia="ru-RU"/>
        </w:rPr>
        <w:t xml:space="preserve"> </w:t>
      </w:r>
      <w:proofErr w:type="spellStart"/>
      <w:r w:rsidR="007B7323" w:rsidRPr="00476FE0">
        <w:rPr>
          <w:rFonts w:ascii="Times New Roman" w:eastAsia="Times New Roman" w:hAnsi="Times New Roman" w:cs="Times New Roman"/>
          <w:sz w:val="24"/>
          <w:szCs w:val="24"/>
          <w:lang w:eastAsia="ru-RU"/>
        </w:rPr>
        <w:t>тисяч</w:t>
      </w:r>
      <w:proofErr w:type="spellEnd"/>
      <w:r w:rsidR="007B7323" w:rsidRPr="00476FE0">
        <w:rPr>
          <w:rFonts w:ascii="Times New Roman" w:eastAsia="Times New Roman" w:hAnsi="Times New Roman" w:cs="Times New Roman"/>
          <w:sz w:val="24"/>
          <w:szCs w:val="24"/>
          <w:lang w:eastAsia="ru-RU"/>
        </w:rPr>
        <w:t xml:space="preserve"> </w:t>
      </w:r>
      <w:r w:rsidR="007B7323">
        <w:rPr>
          <w:rFonts w:ascii="Times New Roman" w:eastAsia="Times New Roman" w:hAnsi="Times New Roman" w:cs="Times New Roman"/>
          <w:sz w:val="24"/>
          <w:szCs w:val="24"/>
          <w:lang w:eastAsia="ru-RU"/>
        </w:rPr>
        <w:t xml:space="preserve"> сто сорок одна </w:t>
      </w:r>
      <w:r w:rsidR="007B7323" w:rsidRPr="00476FE0">
        <w:rPr>
          <w:rFonts w:ascii="Times New Roman" w:eastAsia="Times New Roman" w:hAnsi="Times New Roman" w:cs="Times New Roman"/>
          <w:sz w:val="24"/>
          <w:szCs w:val="24"/>
          <w:lang w:eastAsia="ru-RU"/>
        </w:rPr>
        <w:t>грн. 00 коп. з ПДВ).</w:t>
      </w:r>
    </w:p>
    <w:p w:rsidR="00E031DE" w:rsidRPr="007C607D" w:rsidRDefault="00E031DE" w:rsidP="007B7323">
      <w:pPr>
        <w:tabs>
          <w:tab w:val="left" w:pos="4320"/>
        </w:tabs>
        <w:spacing w:after="0" w:line="240" w:lineRule="auto"/>
        <w:jc w:val="both"/>
        <w:rPr>
          <w:rFonts w:ascii="Times New Roman" w:eastAsia="Times New Roman" w:hAnsi="Times New Roman" w:cs="Times New Roman"/>
          <w:color w:val="000000"/>
          <w:lang w:val="uk-UA" w:eastAsia="ru-RU"/>
        </w:rPr>
      </w:pPr>
      <w:bookmarkStart w:id="2" w:name="_GoBack"/>
      <w:bookmarkEnd w:id="1"/>
      <w:bookmarkEnd w:id="2"/>
      <w:r w:rsidRPr="007C607D">
        <w:rPr>
          <w:rFonts w:ascii="Times New Roman" w:hAnsi="Times New Roman" w:cs="Times New Roman"/>
          <w:lang w:val="uk-UA"/>
        </w:rPr>
        <w:t>Місце поставки товарів</w:t>
      </w:r>
      <w:r w:rsidR="00692496" w:rsidRPr="007C607D">
        <w:rPr>
          <w:rFonts w:ascii="Times New Roman" w:hAnsi="Times New Roman" w:cs="Times New Roman"/>
          <w:lang w:val="uk-UA"/>
        </w:rPr>
        <w:t>:</w:t>
      </w:r>
      <w:r w:rsidR="00A97679" w:rsidRPr="007C607D">
        <w:rPr>
          <w:rFonts w:ascii="Times New Roman" w:hAnsi="Times New Roman" w:cs="Times New Roman"/>
          <w:lang w:val="uk-UA"/>
        </w:rPr>
        <w:t xml:space="preserve"> </w:t>
      </w:r>
      <w:r w:rsidRPr="007C607D">
        <w:rPr>
          <w:rFonts w:ascii="Times New Roman" w:hAnsi="Times New Roman" w:cs="Times New Roman"/>
          <w:lang w:val="uk-UA"/>
        </w:rPr>
        <w:t>21032, Вінницька обл.,  м. Вінниця, вул. Київська, 68, КНП «ВМКЛ ШМД».</w:t>
      </w:r>
    </w:p>
    <w:p w:rsidR="0033022E" w:rsidRPr="007C607D" w:rsidRDefault="00E031DE" w:rsidP="0092142A">
      <w:pPr>
        <w:spacing w:after="0" w:line="240" w:lineRule="auto"/>
        <w:jc w:val="both"/>
        <w:rPr>
          <w:rFonts w:ascii="Times New Roman" w:hAnsi="Times New Roman" w:cs="Times New Roman"/>
          <w:lang w:val="uk-UA"/>
        </w:rPr>
      </w:pPr>
      <w:r w:rsidRPr="007C607D">
        <w:rPr>
          <w:rFonts w:ascii="Times New Roman" w:hAnsi="Times New Roman" w:cs="Times New Roman"/>
          <w:lang w:val="uk-UA"/>
        </w:rPr>
        <w:t xml:space="preserve">Умови оплати: </w:t>
      </w:r>
      <w:proofErr w:type="spellStart"/>
      <w:r w:rsidR="00A97679" w:rsidRPr="007C607D">
        <w:rPr>
          <w:rFonts w:ascii="Times New Roman" w:hAnsi="Times New Roman" w:cs="Times New Roman"/>
          <w:lang w:val="uk-UA"/>
        </w:rPr>
        <w:t>Післяоплата</w:t>
      </w:r>
      <w:proofErr w:type="spellEnd"/>
      <w:r w:rsidR="00A97679" w:rsidRPr="007C607D">
        <w:rPr>
          <w:rFonts w:ascii="Times New Roman" w:eastAsia="Calibri" w:hAnsi="Times New Roman" w:cs="Times New Roman"/>
          <w:lang w:val="uk-UA"/>
        </w:rPr>
        <w:t>. Розрахунки проводяться у безготівковій формі шляхом п</w:t>
      </w:r>
      <w:r w:rsidR="00A97679" w:rsidRPr="007C607D">
        <w:rPr>
          <w:rFonts w:ascii="Times New Roman" w:hAnsi="Times New Roman" w:cs="Times New Roman"/>
          <w:lang w:val="uk-UA"/>
        </w:rPr>
        <w:t>ерерахунку коштів на рахунок Постачальника</w:t>
      </w:r>
      <w:r w:rsidR="00A97679" w:rsidRPr="007C607D">
        <w:rPr>
          <w:rFonts w:ascii="Times New Roman" w:eastAsia="Calibri" w:hAnsi="Times New Roman" w:cs="Times New Roman"/>
          <w:lang w:val="uk-UA"/>
        </w:rPr>
        <w:t xml:space="preserve"> протягом 30 календарних днів з дня отримання товару</w:t>
      </w:r>
      <w:r w:rsidRPr="007C607D">
        <w:rPr>
          <w:rFonts w:ascii="Times New Roman" w:eastAsia="Calibri" w:hAnsi="Times New Roman" w:cs="Times New Roman"/>
          <w:lang w:val="uk-UA"/>
        </w:rPr>
        <w:t>.</w:t>
      </w:r>
    </w:p>
    <w:p w:rsidR="007D68B0" w:rsidRPr="007C607D" w:rsidRDefault="00692496" w:rsidP="007D68B0">
      <w:pPr>
        <w:spacing w:after="0" w:line="240" w:lineRule="auto"/>
        <w:jc w:val="both"/>
        <w:rPr>
          <w:rFonts w:ascii="Times New Roman" w:eastAsia="Calibri" w:hAnsi="Times New Roman" w:cs="Times New Roman"/>
          <w:lang w:val="uk-UA"/>
        </w:rPr>
      </w:pPr>
      <w:r w:rsidRPr="007C607D">
        <w:rPr>
          <w:rFonts w:ascii="Times New Roman" w:eastAsia="Calibri" w:hAnsi="Times New Roman" w:cs="Times New Roman"/>
          <w:lang w:val="uk-UA"/>
        </w:rPr>
        <w:t xml:space="preserve">Строк поставки: </w:t>
      </w:r>
      <w:r w:rsidR="0001425F" w:rsidRPr="007C607D">
        <w:rPr>
          <w:rFonts w:ascii="Times New Roman" w:eastAsia="Calibri" w:hAnsi="Times New Roman" w:cs="Times New Roman"/>
          <w:lang w:val="uk-UA"/>
        </w:rPr>
        <w:t>31</w:t>
      </w:r>
      <w:r w:rsidRPr="007C607D">
        <w:rPr>
          <w:rFonts w:ascii="Times New Roman" w:eastAsia="Calibri" w:hAnsi="Times New Roman" w:cs="Times New Roman"/>
          <w:lang w:val="uk-UA"/>
        </w:rPr>
        <w:t>.12.202</w:t>
      </w:r>
      <w:r w:rsidR="0001425F" w:rsidRPr="007C607D">
        <w:rPr>
          <w:rFonts w:ascii="Times New Roman" w:eastAsia="Calibri" w:hAnsi="Times New Roman" w:cs="Times New Roman"/>
          <w:lang w:val="uk-UA"/>
        </w:rPr>
        <w:t>2</w:t>
      </w:r>
      <w:r w:rsidRPr="007C607D">
        <w:rPr>
          <w:rFonts w:ascii="Times New Roman" w:eastAsia="Calibri" w:hAnsi="Times New Roman" w:cs="Times New Roman"/>
          <w:lang w:val="uk-UA"/>
        </w:rPr>
        <w:t xml:space="preserve"> року</w:t>
      </w:r>
    </w:p>
    <w:p w:rsidR="00144727" w:rsidRDefault="00144727" w:rsidP="00144727">
      <w:pPr>
        <w:tabs>
          <w:tab w:val="left" w:pos="142"/>
          <w:tab w:val="left" w:pos="284"/>
          <w:tab w:val="left" w:pos="851"/>
        </w:tabs>
        <w:spacing w:after="0" w:line="240" w:lineRule="auto"/>
        <w:jc w:val="both"/>
        <w:rPr>
          <w:rFonts w:ascii="Times New Roman" w:hAnsi="Times New Roman"/>
          <w:b/>
        </w:rPr>
      </w:pPr>
      <w:r>
        <w:rPr>
          <w:rFonts w:ascii="Times New Roman" w:hAnsi="Times New Roman"/>
          <w:b/>
        </w:rPr>
        <w:t>І.</w:t>
      </w:r>
      <w:r w:rsidRPr="00D025ED">
        <w:rPr>
          <w:rFonts w:ascii="Times New Roman" w:hAnsi="Times New Roman"/>
          <w:b/>
        </w:rPr>
        <w:t>З</w:t>
      </w:r>
      <w:r>
        <w:rPr>
          <w:rFonts w:ascii="Times New Roman" w:hAnsi="Times New Roman"/>
          <w:b/>
        </w:rPr>
        <w:t xml:space="preserve">АГАЛЬНІ, КІЛЬКІСНІ та ЯКІСНІ ВИМОГИ </w:t>
      </w:r>
      <w:bookmarkStart w:id="3" w:name="_Hlk106904495"/>
      <w:r>
        <w:rPr>
          <w:rFonts w:ascii="Times New Roman" w:hAnsi="Times New Roman"/>
          <w:b/>
        </w:rPr>
        <w:t>(</w:t>
      </w:r>
      <w:proofErr w:type="spellStart"/>
      <w:r>
        <w:rPr>
          <w:rFonts w:ascii="Times New Roman" w:hAnsi="Times New Roman"/>
          <w:b/>
        </w:rPr>
        <w:t>опис</w:t>
      </w:r>
      <w:proofErr w:type="spellEnd"/>
      <w:r>
        <w:rPr>
          <w:rFonts w:ascii="Times New Roman" w:hAnsi="Times New Roman"/>
          <w:b/>
        </w:rPr>
        <w:t xml:space="preserve"> предмета </w:t>
      </w:r>
      <w:proofErr w:type="spellStart"/>
      <w:r>
        <w:rPr>
          <w:rFonts w:ascii="Times New Roman" w:hAnsi="Times New Roman"/>
          <w:b/>
        </w:rPr>
        <w:t>закупівлі</w:t>
      </w:r>
      <w:proofErr w:type="spellEnd"/>
      <w:r>
        <w:rPr>
          <w:rFonts w:ascii="Times New Roman" w:hAnsi="Times New Roman"/>
          <w:b/>
        </w:rPr>
        <w:t>):</w:t>
      </w:r>
      <w:r w:rsidRPr="00D025ED">
        <w:rPr>
          <w:rFonts w:ascii="Times New Roman" w:hAnsi="Times New Roman"/>
          <w:b/>
        </w:rPr>
        <w:t xml:space="preserve"> </w:t>
      </w:r>
      <w:bookmarkEnd w:id="3"/>
    </w:p>
    <w:p w:rsidR="00144727" w:rsidRPr="00B7298B" w:rsidRDefault="00144727" w:rsidP="00144727">
      <w:pPr>
        <w:tabs>
          <w:tab w:val="left" w:pos="-2160"/>
        </w:tabs>
        <w:spacing w:after="0" w:line="240" w:lineRule="auto"/>
        <w:jc w:val="both"/>
        <w:rPr>
          <w:rFonts w:ascii="Times New Roman" w:hAnsi="Times New Roman"/>
          <w:lang w:eastAsia="x-none"/>
        </w:rPr>
      </w:pPr>
      <w:r w:rsidRPr="006F6431">
        <w:rPr>
          <w:rFonts w:ascii="Times New Roman" w:hAnsi="Times New Roman"/>
          <w:lang w:eastAsia="x-none"/>
        </w:rPr>
        <w:t xml:space="preserve">1.  </w:t>
      </w:r>
      <w:proofErr w:type="spellStart"/>
      <w:r w:rsidRPr="006F6431">
        <w:rPr>
          <w:rFonts w:ascii="Times New Roman" w:hAnsi="Times New Roman"/>
          <w:lang w:eastAsia="x-none"/>
        </w:rPr>
        <w:t>Запропонований</w:t>
      </w:r>
      <w:proofErr w:type="spellEnd"/>
      <w:r w:rsidRPr="006F6431">
        <w:rPr>
          <w:rFonts w:ascii="Times New Roman" w:hAnsi="Times New Roman"/>
          <w:lang w:eastAsia="x-none"/>
        </w:rPr>
        <w:t xml:space="preserve"> товар повинен бути</w:t>
      </w:r>
      <w:r>
        <w:rPr>
          <w:rFonts w:ascii="Times New Roman" w:hAnsi="Times New Roman"/>
          <w:lang w:eastAsia="x-none"/>
        </w:rPr>
        <w:t xml:space="preserve"> </w:t>
      </w:r>
      <w:proofErr w:type="spellStart"/>
      <w:r>
        <w:rPr>
          <w:rFonts w:ascii="Times New Roman" w:hAnsi="Times New Roman"/>
          <w:lang w:eastAsia="x-none"/>
        </w:rPr>
        <w:t>зареєстрованим</w:t>
      </w:r>
      <w:proofErr w:type="spellEnd"/>
      <w:r>
        <w:rPr>
          <w:rFonts w:ascii="Times New Roman" w:hAnsi="Times New Roman"/>
          <w:lang w:eastAsia="x-none"/>
        </w:rPr>
        <w:t xml:space="preserve"> в </w:t>
      </w:r>
      <w:proofErr w:type="spellStart"/>
      <w:r>
        <w:rPr>
          <w:rFonts w:ascii="Times New Roman" w:hAnsi="Times New Roman"/>
          <w:lang w:eastAsia="x-none"/>
        </w:rPr>
        <w:t>Україні</w:t>
      </w:r>
      <w:proofErr w:type="spellEnd"/>
      <w:r>
        <w:rPr>
          <w:rFonts w:ascii="Times New Roman" w:hAnsi="Times New Roman"/>
          <w:lang w:eastAsia="x-none"/>
        </w:rPr>
        <w:t xml:space="preserve"> та</w:t>
      </w:r>
      <w:r w:rsidRPr="006F6431">
        <w:rPr>
          <w:rFonts w:ascii="Times New Roman" w:hAnsi="Times New Roman"/>
          <w:lang w:eastAsia="x-none"/>
        </w:rPr>
        <w:t xml:space="preserve"> </w:t>
      </w:r>
      <w:proofErr w:type="spellStart"/>
      <w:r w:rsidRPr="006F6431">
        <w:rPr>
          <w:rFonts w:ascii="Times New Roman" w:hAnsi="Times New Roman"/>
          <w:lang w:eastAsia="x-none"/>
        </w:rPr>
        <w:t>дозволеним</w:t>
      </w:r>
      <w:proofErr w:type="spellEnd"/>
      <w:r w:rsidRPr="006F6431">
        <w:rPr>
          <w:rFonts w:ascii="Times New Roman" w:hAnsi="Times New Roman"/>
          <w:lang w:eastAsia="x-none"/>
        </w:rPr>
        <w:t xml:space="preserve"> до </w:t>
      </w:r>
      <w:proofErr w:type="spellStart"/>
      <w:proofErr w:type="gramStart"/>
      <w:r w:rsidRPr="006F6431">
        <w:rPr>
          <w:rFonts w:ascii="Times New Roman" w:hAnsi="Times New Roman"/>
          <w:lang w:eastAsia="x-none"/>
        </w:rPr>
        <w:t>використання</w:t>
      </w:r>
      <w:proofErr w:type="spellEnd"/>
      <w:r w:rsidRPr="006F6431">
        <w:rPr>
          <w:rFonts w:ascii="Times New Roman" w:hAnsi="Times New Roman"/>
          <w:lang w:eastAsia="x-none"/>
        </w:rPr>
        <w:t xml:space="preserve"> </w:t>
      </w:r>
      <w:r>
        <w:rPr>
          <w:rFonts w:ascii="Times New Roman" w:hAnsi="Times New Roman"/>
          <w:lang w:eastAsia="x-none"/>
        </w:rPr>
        <w:t xml:space="preserve"> у</w:t>
      </w:r>
      <w:proofErr w:type="gramEnd"/>
      <w:r>
        <w:rPr>
          <w:rFonts w:ascii="Times New Roman" w:hAnsi="Times New Roman"/>
          <w:lang w:eastAsia="x-none"/>
        </w:rPr>
        <w:t xml:space="preserve"> </w:t>
      </w:r>
      <w:proofErr w:type="spellStart"/>
      <w:r>
        <w:rPr>
          <w:rFonts w:ascii="Times New Roman" w:hAnsi="Times New Roman"/>
          <w:lang w:eastAsia="x-none"/>
        </w:rPr>
        <w:t>медичній</w:t>
      </w:r>
      <w:proofErr w:type="spellEnd"/>
      <w:r>
        <w:rPr>
          <w:rFonts w:ascii="Times New Roman" w:hAnsi="Times New Roman"/>
          <w:lang w:eastAsia="x-none"/>
        </w:rPr>
        <w:t xml:space="preserve"> </w:t>
      </w:r>
      <w:proofErr w:type="spellStart"/>
      <w:r>
        <w:rPr>
          <w:rFonts w:ascii="Times New Roman" w:hAnsi="Times New Roman"/>
          <w:lang w:eastAsia="x-none"/>
        </w:rPr>
        <w:t>практиці</w:t>
      </w:r>
      <w:proofErr w:type="spellEnd"/>
      <w:r w:rsidRPr="006F6431">
        <w:rPr>
          <w:rFonts w:ascii="Times New Roman" w:hAnsi="Times New Roman"/>
          <w:lang w:eastAsia="x-none"/>
        </w:rPr>
        <w:t>.</w:t>
      </w:r>
      <w:r>
        <w:rPr>
          <w:rFonts w:ascii="Times New Roman" w:hAnsi="Times New Roman"/>
          <w:lang w:eastAsia="x-none"/>
        </w:rPr>
        <w:t xml:space="preserve"> </w:t>
      </w:r>
      <w:r w:rsidRPr="006F6431">
        <w:rPr>
          <w:rFonts w:ascii="Times New Roman" w:hAnsi="Times New Roman"/>
          <w:i/>
        </w:rPr>
        <w:t xml:space="preserve">На </w:t>
      </w:r>
      <w:proofErr w:type="spellStart"/>
      <w:r w:rsidRPr="006F6431">
        <w:rPr>
          <w:rFonts w:ascii="Times New Roman" w:hAnsi="Times New Roman"/>
          <w:i/>
        </w:rPr>
        <w:t>підтвердження</w:t>
      </w:r>
      <w:proofErr w:type="spellEnd"/>
      <w:r w:rsidRPr="006F6431">
        <w:rPr>
          <w:rFonts w:ascii="Times New Roman" w:hAnsi="Times New Roman"/>
          <w:i/>
        </w:rPr>
        <w:t xml:space="preserve"> </w:t>
      </w:r>
      <w:proofErr w:type="spellStart"/>
      <w:r w:rsidRPr="006F6431">
        <w:rPr>
          <w:rFonts w:ascii="Times New Roman" w:hAnsi="Times New Roman"/>
          <w:i/>
        </w:rPr>
        <w:t>Учасник</w:t>
      </w:r>
      <w:proofErr w:type="spellEnd"/>
      <w:r w:rsidRPr="006F6431">
        <w:rPr>
          <w:rFonts w:ascii="Times New Roman" w:hAnsi="Times New Roman"/>
          <w:i/>
        </w:rPr>
        <w:t xml:space="preserve"> повинен </w:t>
      </w:r>
      <w:proofErr w:type="spellStart"/>
      <w:r w:rsidRPr="006F6431">
        <w:rPr>
          <w:rFonts w:ascii="Times New Roman" w:hAnsi="Times New Roman"/>
          <w:i/>
        </w:rPr>
        <w:t>надати</w:t>
      </w:r>
      <w:proofErr w:type="spellEnd"/>
      <w:r>
        <w:rPr>
          <w:rFonts w:ascii="Times New Roman" w:hAnsi="Times New Roman"/>
          <w:i/>
        </w:rPr>
        <w:t xml:space="preserve"> у </w:t>
      </w:r>
      <w:proofErr w:type="spellStart"/>
      <w:r>
        <w:rPr>
          <w:rFonts w:ascii="Times New Roman" w:hAnsi="Times New Roman"/>
          <w:i/>
        </w:rPr>
        <w:t>складі</w:t>
      </w:r>
      <w:proofErr w:type="spellEnd"/>
      <w:r>
        <w:rPr>
          <w:rFonts w:ascii="Times New Roman" w:hAnsi="Times New Roman"/>
          <w:i/>
        </w:rPr>
        <w:t xml:space="preserve"> </w:t>
      </w:r>
      <w:proofErr w:type="spellStart"/>
      <w:r>
        <w:rPr>
          <w:rFonts w:ascii="Times New Roman" w:hAnsi="Times New Roman"/>
          <w:i/>
        </w:rPr>
        <w:t>тендерної</w:t>
      </w:r>
      <w:proofErr w:type="spellEnd"/>
      <w:r>
        <w:rPr>
          <w:rFonts w:ascii="Times New Roman" w:hAnsi="Times New Roman"/>
          <w:i/>
        </w:rPr>
        <w:t xml:space="preserve"> </w:t>
      </w:r>
      <w:proofErr w:type="spellStart"/>
      <w:r>
        <w:rPr>
          <w:rFonts w:ascii="Times New Roman" w:hAnsi="Times New Roman"/>
          <w:i/>
        </w:rPr>
        <w:t>пропозиції</w:t>
      </w:r>
      <w:proofErr w:type="spellEnd"/>
      <w:r w:rsidRPr="006F6431">
        <w:rPr>
          <w:rFonts w:ascii="Times New Roman" w:hAnsi="Times New Roman"/>
          <w:i/>
        </w:rPr>
        <w:t>:</w:t>
      </w:r>
    </w:p>
    <w:p w:rsidR="00144727" w:rsidRPr="00B7298B" w:rsidRDefault="00144727" w:rsidP="00144727">
      <w:pPr>
        <w:pStyle w:val="TableParagraph"/>
        <w:spacing w:line="249" w:lineRule="exact"/>
        <w:ind w:left="0"/>
        <w:jc w:val="both"/>
        <w:rPr>
          <w:b/>
          <w:i/>
        </w:rPr>
      </w:pPr>
      <w:r w:rsidRPr="006F6431">
        <w:rPr>
          <w:b/>
          <w:i/>
          <w:lang w:eastAsia="x-none"/>
        </w:rPr>
        <w:t xml:space="preserve"> а</w:t>
      </w:r>
      <w:r w:rsidRPr="006F6431">
        <w:rPr>
          <w:lang w:eastAsia="x-none"/>
        </w:rPr>
        <w:t xml:space="preserve">) </w:t>
      </w:r>
      <w:r w:rsidRPr="002B6160">
        <w:t>декларацію</w:t>
      </w:r>
      <w:r>
        <w:t xml:space="preserve"> </w:t>
      </w:r>
      <w:r w:rsidRPr="002B6160">
        <w:t xml:space="preserve">(сертифікат) про відповідність </w:t>
      </w:r>
      <w:r w:rsidRPr="00D5179E">
        <w:rPr>
          <w:b/>
        </w:rPr>
        <w:t>або</w:t>
      </w:r>
      <w:r>
        <w:t xml:space="preserve"> документи, що підтверджують можливість застосування медичних виробів за результатами проходження процедури оцінки </w:t>
      </w:r>
      <w:r w:rsidRPr="00B357EB">
        <w:rPr>
          <w:rFonts w:eastAsia="Tahoma"/>
          <w:color w:val="00000A"/>
          <w:lang w:eastAsia="zh-CN" w:bidi="hi-IN"/>
        </w:rPr>
        <w:t>відповідн</w:t>
      </w:r>
      <w:r>
        <w:rPr>
          <w:rFonts w:eastAsia="Tahoma"/>
          <w:color w:val="00000A"/>
          <w:lang w:eastAsia="zh-CN" w:bidi="hi-IN"/>
        </w:rPr>
        <w:t>ості</w:t>
      </w:r>
      <w:r w:rsidRPr="00B357EB">
        <w:rPr>
          <w:rFonts w:eastAsia="Tahoma"/>
          <w:color w:val="00000A"/>
          <w:lang w:eastAsia="zh-CN" w:bidi="hi-IN"/>
        </w:rPr>
        <w:t xml:space="preserve"> </w:t>
      </w:r>
      <w:r>
        <w:rPr>
          <w:rFonts w:eastAsia="Tahoma"/>
          <w:color w:val="00000A"/>
          <w:lang w:eastAsia="zh-CN" w:bidi="hi-IN"/>
        </w:rPr>
        <w:t xml:space="preserve"> згідно </w:t>
      </w:r>
      <w:r w:rsidRPr="00B357EB">
        <w:rPr>
          <w:rFonts w:eastAsia="Tahoma"/>
          <w:color w:val="00000A"/>
          <w:lang w:eastAsia="zh-CN" w:bidi="hi-IN"/>
        </w:rPr>
        <w:t>вимог</w:t>
      </w:r>
      <w:r>
        <w:rPr>
          <w:rFonts w:eastAsia="Tahoma"/>
          <w:color w:val="00000A"/>
          <w:lang w:eastAsia="zh-CN" w:bidi="hi-IN"/>
        </w:rPr>
        <w:t xml:space="preserve"> </w:t>
      </w:r>
      <w:r w:rsidRPr="00B357EB">
        <w:rPr>
          <w:rFonts w:eastAsia="Tahoma"/>
          <w:color w:val="00000A"/>
          <w:lang w:eastAsia="zh-CN" w:bidi="hi-IN"/>
        </w:rPr>
        <w:t>Технічного регламенту</w:t>
      </w:r>
      <w:r>
        <w:rPr>
          <w:rFonts w:eastAsia="Tahoma"/>
          <w:color w:val="00000A"/>
          <w:lang w:eastAsia="zh-CN" w:bidi="hi-IN"/>
        </w:rPr>
        <w:t>,</w:t>
      </w:r>
      <w:r w:rsidRPr="00B357EB">
        <w:rPr>
          <w:rFonts w:eastAsia="Tahoma"/>
          <w:color w:val="00000A"/>
          <w:lang w:eastAsia="zh-CN" w:bidi="hi-IN"/>
        </w:rPr>
        <w:t xml:space="preserve"> </w:t>
      </w:r>
      <w:r>
        <w:rPr>
          <w:rFonts w:eastAsia="Tahoma"/>
          <w:color w:val="00000A"/>
          <w:lang w:eastAsia="zh-CN" w:bidi="hi-IN"/>
        </w:rPr>
        <w:t xml:space="preserve">з додатками у разі наявності </w:t>
      </w:r>
      <w:r w:rsidRPr="00D5179E">
        <w:rPr>
          <w:rFonts w:eastAsia="Tahoma"/>
          <w:b/>
          <w:color w:val="00000A"/>
          <w:lang w:eastAsia="zh-CN" w:bidi="hi-IN"/>
        </w:rPr>
        <w:t>або</w:t>
      </w:r>
      <w:r w:rsidRPr="002B6160">
        <w:t xml:space="preserve"> інший документ передбачений законодавством на даний вид товару</w:t>
      </w:r>
      <w:r>
        <w:t xml:space="preserve">, на кожне найменування, </w:t>
      </w:r>
      <w:r w:rsidRPr="00B7298B">
        <w:rPr>
          <w:b/>
          <w:i/>
        </w:rPr>
        <w:t>або</w:t>
      </w:r>
    </w:p>
    <w:p w:rsidR="00144727" w:rsidRPr="009F694B" w:rsidRDefault="00144727" w:rsidP="00144727">
      <w:pPr>
        <w:tabs>
          <w:tab w:val="left" w:pos="284"/>
        </w:tabs>
        <w:spacing w:after="0" w:line="240" w:lineRule="auto"/>
        <w:jc w:val="both"/>
        <w:rPr>
          <w:rFonts w:ascii="Times New Roman" w:hAnsi="Times New Roman"/>
          <w:i/>
        </w:rPr>
      </w:pPr>
      <w:r w:rsidRPr="006F6431">
        <w:rPr>
          <w:rFonts w:ascii="Times New Roman" w:hAnsi="Times New Roman"/>
          <w:b/>
          <w:i/>
        </w:rPr>
        <w:t>б)</w:t>
      </w:r>
      <w:r w:rsidRPr="006F6431">
        <w:rPr>
          <w:rFonts w:ascii="Times New Roman" w:hAnsi="Times New Roman"/>
          <w:i/>
        </w:rPr>
        <w:t xml:space="preserve"> </w:t>
      </w:r>
      <w:proofErr w:type="spellStart"/>
      <w:r w:rsidRPr="00B77586">
        <w:rPr>
          <w:rFonts w:ascii="Times New Roman" w:hAnsi="Times New Roman"/>
        </w:rPr>
        <w:t>гарантійний</w:t>
      </w:r>
      <w:proofErr w:type="spellEnd"/>
      <w:r w:rsidRPr="00B77586">
        <w:rPr>
          <w:rFonts w:ascii="Times New Roman" w:hAnsi="Times New Roman"/>
        </w:rPr>
        <w:t xml:space="preserve"> лист </w:t>
      </w:r>
      <w:proofErr w:type="spellStart"/>
      <w:r w:rsidRPr="00B77586">
        <w:rPr>
          <w:rFonts w:ascii="Times New Roman" w:hAnsi="Times New Roman"/>
        </w:rPr>
        <w:t>від</w:t>
      </w:r>
      <w:proofErr w:type="spellEnd"/>
      <w:r w:rsidRPr="00B77586">
        <w:rPr>
          <w:rFonts w:ascii="Times New Roman" w:hAnsi="Times New Roman"/>
        </w:rPr>
        <w:t xml:space="preserve"> </w:t>
      </w:r>
      <w:proofErr w:type="spellStart"/>
      <w:r w:rsidRPr="00B77586">
        <w:rPr>
          <w:rFonts w:ascii="Times New Roman" w:hAnsi="Times New Roman"/>
        </w:rPr>
        <w:t>Учасника</w:t>
      </w:r>
      <w:proofErr w:type="spellEnd"/>
      <w:r w:rsidRPr="00B77586">
        <w:rPr>
          <w:rFonts w:ascii="Times New Roman" w:hAnsi="Times New Roman"/>
        </w:rPr>
        <w:t xml:space="preserve">, </w:t>
      </w:r>
      <w:proofErr w:type="spellStart"/>
      <w:r w:rsidRPr="00B77586">
        <w:rPr>
          <w:rFonts w:ascii="Times New Roman" w:hAnsi="Times New Roman"/>
        </w:rPr>
        <w:t>що</w:t>
      </w:r>
      <w:proofErr w:type="spellEnd"/>
      <w:r w:rsidRPr="00B77586">
        <w:rPr>
          <w:rFonts w:ascii="Times New Roman" w:hAnsi="Times New Roman"/>
        </w:rPr>
        <w:t xml:space="preserve"> на </w:t>
      </w:r>
      <w:proofErr w:type="spellStart"/>
      <w:r w:rsidRPr="00B77586">
        <w:rPr>
          <w:rFonts w:ascii="Times New Roman" w:hAnsi="Times New Roman"/>
        </w:rPr>
        <w:t>запропонований</w:t>
      </w:r>
      <w:proofErr w:type="spellEnd"/>
      <w:r w:rsidRPr="00B77586">
        <w:rPr>
          <w:rFonts w:ascii="Times New Roman" w:hAnsi="Times New Roman"/>
        </w:rPr>
        <w:t xml:space="preserve"> ним товар </w:t>
      </w:r>
      <w:proofErr w:type="spellStart"/>
      <w:r w:rsidRPr="00B77586">
        <w:rPr>
          <w:rFonts w:ascii="Times New Roman" w:hAnsi="Times New Roman"/>
        </w:rPr>
        <w:t>копії</w:t>
      </w:r>
      <w:proofErr w:type="spellEnd"/>
      <w:r w:rsidRPr="00B77586">
        <w:rPr>
          <w:rFonts w:ascii="Times New Roman" w:hAnsi="Times New Roman"/>
        </w:rPr>
        <w:t xml:space="preserve"> </w:t>
      </w:r>
      <w:proofErr w:type="spellStart"/>
      <w:r w:rsidRPr="00B77586">
        <w:rPr>
          <w:rFonts w:ascii="Times New Roman" w:hAnsi="Times New Roman"/>
        </w:rPr>
        <w:t>документів</w:t>
      </w:r>
      <w:proofErr w:type="spellEnd"/>
      <w:r w:rsidRPr="00B77586">
        <w:rPr>
          <w:rFonts w:ascii="Times New Roman" w:hAnsi="Times New Roman"/>
        </w:rPr>
        <w:t xml:space="preserve"> </w:t>
      </w:r>
      <w:proofErr w:type="spellStart"/>
      <w:r w:rsidRPr="00B77586">
        <w:rPr>
          <w:rFonts w:ascii="Times New Roman" w:hAnsi="Times New Roman"/>
        </w:rPr>
        <w:t>визначених</w:t>
      </w:r>
      <w:proofErr w:type="spellEnd"/>
      <w:r w:rsidRPr="00B77586">
        <w:rPr>
          <w:rFonts w:ascii="Times New Roman" w:hAnsi="Times New Roman"/>
        </w:rPr>
        <w:t xml:space="preserve"> п. п. (а) п.1 </w:t>
      </w:r>
      <w:proofErr w:type="spellStart"/>
      <w:r w:rsidRPr="00B77586">
        <w:rPr>
          <w:rFonts w:ascii="Times New Roman" w:hAnsi="Times New Roman"/>
        </w:rPr>
        <w:t>загальних</w:t>
      </w:r>
      <w:proofErr w:type="spellEnd"/>
      <w:r w:rsidRPr="00B77586">
        <w:rPr>
          <w:rFonts w:ascii="Times New Roman" w:hAnsi="Times New Roman"/>
        </w:rPr>
        <w:t xml:space="preserve"> </w:t>
      </w:r>
      <w:proofErr w:type="spellStart"/>
      <w:r w:rsidRPr="00B77586">
        <w:rPr>
          <w:rFonts w:ascii="Times New Roman" w:hAnsi="Times New Roman"/>
        </w:rPr>
        <w:t>вимог</w:t>
      </w:r>
      <w:proofErr w:type="spellEnd"/>
      <w:r w:rsidRPr="00B77586">
        <w:rPr>
          <w:rFonts w:ascii="Times New Roman" w:hAnsi="Times New Roman"/>
        </w:rPr>
        <w:t xml:space="preserve"> </w:t>
      </w:r>
      <w:proofErr w:type="spellStart"/>
      <w:r w:rsidRPr="00B77586">
        <w:rPr>
          <w:rFonts w:ascii="Times New Roman" w:hAnsi="Times New Roman"/>
        </w:rPr>
        <w:t>цього</w:t>
      </w:r>
      <w:proofErr w:type="spellEnd"/>
      <w:r w:rsidRPr="00B77586">
        <w:rPr>
          <w:rFonts w:ascii="Times New Roman" w:hAnsi="Times New Roman"/>
        </w:rPr>
        <w:t xml:space="preserve"> </w:t>
      </w:r>
      <w:proofErr w:type="spellStart"/>
      <w:r w:rsidRPr="00B77586">
        <w:rPr>
          <w:rFonts w:ascii="Times New Roman" w:hAnsi="Times New Roman"/>
        </w:rPr>
        <w:t>Додатку</w:t>
      </w:r>
      <w:proofErr w:type="spellEnd"/>
      <w:r w:rsidRPr="00B77586">
        <w:rPr>
          <w:rFonts w:ascii="Times New Roman" w:hAnsi="Times New Roman"/>
        </w:rPr>
        <w:t xml:space="preserve">, </w:t>
      </w:r>
      <w:proofErr w:type="spellStart"/>
      <w:r w:rsidRPr="00B77586">
        <w:rPr>
          <w:rFonts w:ascii="Times New Roman" w:hAnsi="Times New Roman"/>
        </w:rPr>
        <w:t>будуть</w:t>
      </w:r>
      <w:proofErr w:type="spellEnd"/>
      <w:r w:rsidRPr="00B77586">
        <w:rPr>
          <w:rFonts w:ascii="Times New Roman" w:hAnsi="Times New Roman"/>
        </w:rPr>
        <w:t xml:space="preserve"> </w:t>
      </w:r>
      <w:proofErr w:type="spellStart"/>
      <w:r w:rsidRPr="00B77586">
        <w:rPr>
          <w:rFonts w:ascii="Times New Roman" w:hAnsi="Times New Roman"/>
        </w:rPr>
        <w:t>надані</w:t>
      </w:r>
      <w:proofErr w:type="spellEnd"/>
      <w:r w:rsidRPr="00B77586">
        <w:rPr>
          <w:rFonts w:ascii="Times New Roman" w:hAnsi="Times New Roman"/>
        </w:rPr>
        <w:t xml:space="preserve"> при </w:t>
      </w:r>
      <w:proofErr w:type="spellStart"/>
      <w:r w:rsidRPr="00B77586">
        <w:rPr>
          <w:rFonts w:ascii="Times New Roman" w:hAnsi="Times New Roman"/>
        </w:rPr>
        <w:t>постачанні</w:t>
      </w:r>
      <w:proofErr w:type="spellEnd"/>
      <w:r w:rsidRPr="00B77586">
        <w:rPr>
          <w:rFonts w:ascii="Times New Roman" w:hAnsi="Times New Roman"/>
        </w:rPr>
        <w:t xml:space="preserve"> товару.</w:t>
      </w:r>
    </w:p>
    <w:p w:rsidR="00144727" w:rsidRPr="006F6431" w:rsidRDefault="00144727" w:rsidP="00144727">
      <w:pPr>
        <w:tabs>
          <w:tab w:val="left" w:pos="284"/>
        </w:tabs>
        <w:spacing w:after="0" w:line="240" w:lineRule="auto"/>
        <w:jc w:val="both"/>
        <w:rPr>
          <w:rFonts w:ascii="Times New Roman" w:hAnsi="Times New Roman"/>
        </w:rPr>
      </w:pPr>
      <w:r w:rsidRPr="006F6431">
        <w:rPr>
          <w:rFonts w:ascii="Times New Roman" w:hAnsi="Times New Roman"/>
          <w:lang w:eastAsia="x-none"/>
        </w:rPr>
        <w:t xml:space="preserve">2. </w:t>
      </w:r>
      <w:r w:rsidRPr="006F6431">
        <w:rPr>
          <w:rFonts w:ascii="Times New Roman" w:hAnsi="Times New Roman"/>
        </w:rPr>
        <w:t xml:space="preserve">Товар, </w:t>
      </w:r>
      <w:proofErr w:type="spellStart"/>
      <w:r w:rsidRPr="006F6431">
        <w:rPr>
          <w:rFonts w:ascii="Times New Roman" w:hAnsi="Times New Roman"/>
        </w:rPr>
        <w:t>запропонований</w:t>
      </w:r>
      <w:proofErr w:type="spellEnd"/>
      <w:r w:rsidRPr="006F6431">
        <w:rPr>
          <w:rFonts w:ascii="Times New Roman" w:hAnsi="Times New Roman"/>
        </w:rPr>
        <w:t xml:space="preserve"> </w:t>
      </w:r>
      <w:proofErr w:type="spellStart"/>
      <w:r w:rsidRPr="006F6431">
        <w:rPr>
          <w:rFonts w:ascii="Times New Roman" w:hAnsi="Times New Roman"/>
        </w:rPr>
        <w:t>Учасником</w:t>
      </w:r>
      <w:proofErr w:type="spellEnd"/>
      <w:r w:rsidRPr="006F6431">
        <w:rPr>
          <w:rFonts w:ascii="Times New Roman" w:hAnsi="Times New Roman"/>
        </w:rPr>
        <w:t xml:space="preserve">, повинен </w:t>
      </w:r>
      <w:proofErr w:type="spellStart"/>
      <w:r w:rsidRPr="006F6431">
        <w:rPr>
          <w:rFonts w:ascii="Times New Roman" w:hAnsi="Times New Roman"/>
        </w:rPr>
        <w:t>відповідати</w:t>
      </w:r>
      <w:proofErr w:type="spellEnd"/>
      <w:r w:rsidRPr="006F6431">
        <w:rPr>
          <w:rFonts w:ascii="Times New Roman" w:hAnsi="Times New Roman"/>
        </w:rPr>
        <w:t xml:space="preserve"> </w:t>
      </w:r>
      <w:proofErr w:type="spellStart"/>
      <w:r w:rsidRPr="006F6431">
        <w:rPr>
          <w:rFonts w:ascii="Times New Roman" w:hAnsi="Times New Roman"/>
        </w:rPr>
        <w:t>медико</w:t>
      </w:r>
      <w:proofErr w:type="spellEnd"/>
      <w:r w:rsidRPr="006F6431">
        <w:rPr>
          <w:rFonts w:ascii="Times New Roman" w:hAnsi="Times New Roman"/>
        </w:rPr>
        <w:t xml:space="preserve"> – </w:t>
      </w:r>
      <w:proofErr w:type="spellStart"/>
      <w:r w:rsidRPr="006F6431">
        <w:rPr>
          <w:rFonts w:ascii="Times New Roman" w:hAnsi="Times New Roman"/>
        </w:rPr>
        <w:t>технічним</w:t>
      </w:r>
      <w:proofErr w:type="spellEnd"/>
      <w:r w:rsidRPr="006F6431">
        <w:rPr>
          <w:rFonts w:ascii="Times New Roman" w:hAnsi="Times New Roman"/>
        </w:rPr>
        <w:t xml:space="preserve"> </w:t>
      </w:r>
      <w:proofErr w:type="spellStart"/>
      <w:r w:rsidRPr="006F6431">
        <w:rPr>
          <w:rFonts w:ascii="Times New Roman" w:hAnsi="Times New Roman"/>
        </w:rPr>
        <w:t>вимогам</w:t>
      </w:r>
      <w:proofErr w:type="spellEnd"/>
      <w:r w:rsidRPr="006F6431">
        <w:rPr>
          <w:rFonts w:ascii="Times New Roman" w:hAnsi="Times New Roman"/>
        </w:rPr>
        <w:t xml:space="preserve">, </w:t>
      </w:r>
      <w:proofErr w:type="spellStart"/>
      <w:r w:rsidRPr="006F6431">
        <w:rPr>
          <w:rFonts w:ascii="Times New Roman" w:hAnsi="Times New Roman"/>
        </w:rPr>
        <w:t>встановленим</w:t>
      </w:r>
      <w:proofErr w:type="spellEnd"/>
      <w:r w:rsidRPr="006F6431">
        <w:rPr>
          <w:rFonts w:ascii="Times New Roman" w:hAnsi="Times New Roman"/>
        </w:rPr>
        <w:t xml:space="preserve"> в </w:t>
      </w:r>
      <w:proofErr w:type="spellStart"/>
      <w:r w:rsidRPr="006F6431">
        <w:rPr>
          <w:rFonts w:ascii="Times New Roman" w:hAnsi="Times New Roman"/>
        </w:rPr>
        <w:t>Технічній</w:t>
      </w:r>
      <w:proofErr w:type="spellEnd"/>
      <w:r w:rsidRPr="006F6431">
        <w:rPr>
          <w:rFonts w:ascii="Times New Roman" w:hAnsi="Times New Roman"/>
        </w:rPr>
        <w:t xml:space="preserve"> </w:t>
      </w:r>
      <w:proofErr w:type="spellStart"/>
      <w:r w:rsidRPr="006F6431">
        <w:rPr>
          <w:rFonts w:ascii="Times New Roman" w:hAnsi="Times New Roman"/>
        </w:rPr>
        <w:t>специфікації</w:t>
      </w:r>
      <w:proofErr w:type="spellEnd"/>
      <w:r w:rsidRPr="006F6431">
        <w:rPr>
          <w:rFonts w:ascii="Times New Roman" w:hAnsi="Times New Roman"/>
        </w:rPr>
        <w:t xml:space="preserve"> (</w:t>
      </w:r>
      <w:proofErr w:type="spellStart"/>
      <w:r w:rsidRPr="006F6431">
        <w:rPr>
          <w:rFonts w:ascii="Times New Roman" w:hAnsi="Times New Roman"/>
        </w:rPr>
        <w:t>опис</w:t>
      </w:r>
      <w:proofErr w:type="spellEnd"/>
      <w:r w:rsidRPr="006F6431">
        <w:rPr>
          <w:rFonts w:ascii="Times New Roman" w:hAnsi="Times New Roman"/>
        </w:rPr>
        <w:t xml:space="preserve"> предмета </w:t>
      </w:r>
      <w:proofErr w:type="spellStart"/>
      <w:r w:rsidRPr="006F6431">
        <w:rPr>
          <w:rFonts w:ascii="Times New Roman" w:hAnsi="Times New Roman"/>
        </w:rPr>
        <w:t>закупівлі</w:t>
      </w:r>
      <w:proofErr w:type="spellEnd"/>
      <w:r w:rsidRPr="006F6431">
        <w:rPr>
          <w:rFonts w:ascii="Times New Roman" w:hAnsi="Times New Roman"/>
        </w:rPr>
        <w:t xml:space="preserve">), </w:t>
      </w:r>
      <w:proofErr w:type="spellStart"/>
      <w:r w:rsidRPr="006F6431">
        <w:rPr>
          <w:rFonts w:ascii="Times New Roman" w:hAnsi="Times New Roman"/>
        </w:rPr>
        <w:t>викладеній</w:t>
      </w:r>
      <w:proofErr w:type="spellEnd"/>
      <w:r w:rsidRPr="006F6431">
        <w:rPr>
          <w:rFonts w:ascii="Times New Roman" w:hAnsi="Times New Roman"/>
        </w:rPr>
        <w:t xml:space="preserve"> у </w:t>
      </w:r>
      <w:proofErr w:type="spellStart"/>
      <w:r w:rsidRPr="006F6431">
        <w:rPr>
          <w:rFonts w:ascii="Times New Roman" w:hAnsi="Times New Roman"/>
        </w:rPr>
        <w:t>даному</w:t>
      </w:r>
      <w:proofErr w:type="spellEnd"/>
      <w:r w:rsidRPr="006F6431">
        <w:rPr>
          <w:rFonts w:ascii="Times New Roman" w:hAnsi="Times New Roman"/>
        </w:rPr>
        <w:t xml:space="preserve"> </w:t>
      </w:r>
      <w:proofErr w:type="spellStart"/>
      <w:r w:rsidRPr="006F6431">
        <w:rPr>
          <w:rFonts w:ascii="Times New Roman" w:hAnsi="Times New Roman"/>
        </w:rPr>
        <w:t>додатку</w:t>
      </w:r>
      <w:proofErr w:type="spellEnd"/>
      <w:r w:rsidRPr="006F6431">
        <w:rPr>
          <w:rFonts w:ascii="Times New Roman" w:hAnsi="Times New Roman"/>
        </w:rPr>
        <w:t xml:space="preserve"> до </w:t>
      </w:r>
      <w:proofErr w:type="spellStart"/>
      <w:r w:rsidRPr="006F6431">
        <w:rPr>
          <w:rFonts w:ascii="Times New Roman" w:hAnsi="Times New Roman"/>
        </w:rPr>
        <w:t>Документації</w:t>
      </w:r>
      <w:proofErr w:type="spellEnd"/>
      <w:r w:rsidRPr="006F6431">
        <w:rPr>
          <w:rFonts w:ascii="Times New Roman" w:hAnsi="Times New Roman"/>
        </w:rPr>
        <w:t xml:space="preserve">. </w:t>
      </w:r>
    </w:p>
    <w:p w:rsidR="00144727" w:rsidRDefault="00144727" w:rsidP="00144727">
      <w:pPr>
        <w:tabs>
          <w:tab w:val="left" w:pos="284"/>
        </w:tabs>
        <w:spacing w:after="0" w:line="240" w:lineRule="auto"/>
        <w:jc w:val="both"/>
        <w:rPr>
          <w:rFonts w:ascii="Times New Roman" w:hAnsi="Times New Roman"/>
          <w:i/>
        </w:rPr>
      </w:pPr>
      <w:proofErr w:type="spellStart"/>
      <w:r w:rsidRPr="006F6431">
        <w:rPr>
          <w:rFonts w:ascii="Times New Roman" w:hAnsi="Times New Roman"/>
          <w:i/>
        </w:rPr>
        <w:t>Відповідність</w:t>
      </w:r>
      <w:proofErr w:type="spellEnd"/>
      <w:r w:rsidRPr="006F6431">
        <w:rPr>
          <w:rFonts w:ascii="Times New Roman" w:hAnsi="Times New Roman"/>
          <w:i/>
        </w:rPr>
        <w:t xml:space="preserve"> </w:t>
      </w:r>
      <w:proofErr w:type="spellStart"/>
      <w:r w:rsidRPr="006F6431">
        <w:rPr>
          <w:rFonts w:ascii="Times New Roman" w:hAnsi="Times New Roman"/>
          <w:i/>
        </w:rPr>
        <w:t>технічних</w:t>
      </w:r>
      <w:proofErr w:type="spellEnd"/>
      <w:r w:rsidRPr="006F6431">
        <w:rPr>
          <w:rFonts w:ascii="Times New Roman" w:hAnsi="Times New Roman"/>
          <w:i/>
        </w:rPr>
        <w:t xml:space="preserve"> характеристик, </w:t>
      </w:r>
      <w:proofErr w:type="spellStart"/>
      <w:r w:rsidRPr="006F6431">
        <w:rPr>
          <w:rFonts w:ascii="Times New Roman" w:hAnsi="Times New Roman"/>
          <w:i/>
        </w:rPr>
        <w:t>запропонованого</w:t>
      </w:r>
      <w:proofErr w:type="spellEnd"/>
      <w:r w:rsidRPr="006F6431">
        <w:rPr>
          <w:rFonts w:ascii="Times New Roman" w:hAnsi="Times New Roman"/>
          <w:i/>
        </w:rPr>
        <w:t xml:space="preserve"> </w:t>
      </w:r>
      <w:proofErr w:type="spellStart"/>
      <w:r w:rsidRPr="006F6431">
        <w:rPr>
          <w:rFonts w:ascii="Times New Roman" w:hAnsi="Times New Roman"/>
          <w:i/>
        </w:rPr>
        <w:t>Учасником</w:t>
      </w:r>
      <w:proofErr w:type="spellEnd"/>
      <w:r w:rsidRPr="006F6431">
        <w:rPr>
          <w:rFonts w:ascii="Times New Roman" w:hAnsi="Times New Roman"/>
          <w:i/>
        </w:rPr>
        <w:t xml:space="preserve"> товару, </w:t>
      </w:r>
      <w:proofErr w:type="spellStart"/>
      <w:r w:rsidRPr="006F6431">
        <w:rPr>
          <w:rFonts w:ascii="Times New Roman" w:hAnsi="Times New Roman"/>
          <w:i/>
        </w:rPr>
        <w:t>встановленим</w:t>
      </w:r>
      <w:proofErr w:type="spellEnd"/>
      <w:r w:rsidRPr="006F6431">
        <w:rPr>
          <w:rFonts w:ascii="Times New Roman" w:hAnsi="Times New Roman"/>
          <w:i/>
        </w:rPr>
        <w:t xml:space="preserve"> в </w:t>
      </w:r>
      <w:proofErr w:type="spellStart"/>
      <w:r w:rsidRPr="006F6431">
        <w:rPr>
          <w:rFonts w:ascii="Times New Roman" w:hAnsi="Times New Roman"/>
          <w:i/>
        </w:rPr>
        <w:t>Технічній</w:t>
      </w:r>
      <w:proofErr w:type="spellEnd"/>
      <w:r w:rsidRPr="006F6431">
        <w:rPr>
          <w:rFonts w:ascii="Times New Roman" w:hAnsi="Times New Roman"/>
          <w:i/>
        </w:rPr>
        <w:t xml:space="preserve"> </w:t>
      </w:r>
      <w:proofErr w:type="spellStart"/>
      <w:r w:rsidRPr="006F6431">
        <w:rPr>
          <w:rFonts w:ascii="Times New Roman" w:hAnsi="Times New Roman"/>
          <w:i/>
        </w:rPr>
        <w:t>специфікації</w:t>
      </w:r>
      <w:proofErr w:type="spellEnd"/>
      <w:r w:rsidRPr="006F6431">
        <w:rPr>
          <w:rFonts w:ascii="Times New Roman" w:hAnsi="Times New Roman"/>
          <w:i/>
        </w:rPr>
        <w:t xml:space="preserve"> (</w:t>
      </w:r>
      <w:proofErr w:type="spellStart"/>
      <w:r w:rsidRPr="006F6431">
        <w:rPr>
          <w:rFonts w:ascii="Times New Roman" w:hAnsi="Times New Roman"/>
          <w:i/>
        </w:rPr>
        <w:t>описі</w:t>
      </w:r>
      <w:proofErr w:type="spellEnd"/>
      <w:r w:rsidRPr="006F6431">
        <w:rPr>
          <w:rFonts w:ascii="Times New Roman" w:hAnsi="Times New Roman"/>
          <w:i/>
        </w:rPr>
        <w:t xml:space="preserve"> предмета </w:t>
      </w:r>
      <w:proofErr w:type="spellStart"/>
      <w:r w:rsidRPr="006F6431">
        <w:rPr>
          <w:rFonts w:ascii="Times New Roman" w:hAnsi="Times New Roman"/>
          <w:i/>
        </w:rPr>
        <w:t>закупівлі</w:t>
      </w:r>
      <w:proofErr w:type="spellEnd"/>
      <w:r w:rsidRPr="006F6431">
        <w:rPr>
          <w:rFonts w:ascii="Times New Roman" w:hAnsi="Times New Roman"/>
          <w:i/>
        </w:rPr>
        <w:t xml:space="preserve">), </w:t>
      </w:r>
      <w:proofErr w:type="spellStart"/>
      <w:r w:rsidRPr="006F6431">
        <w:rPr>
          <w:rFonts w:ascii="Times New Roman" w:hAnsi="Times New Roman"/>
          <w:i/>
        </w:rPr>
        <w:t>викладеній</w:t>
      </w:r>
      <w:proofErr w:type="spellEnd"/>
      <w:r w:rsidRPr="006F6431">
        <w:rPr>
          <w:rFonts w:ascii="Times New Roman" w:hAnsi="Times New Roman"/>
          <w:i/>
        </w:rPr>
        <w:t xml:space="preserve"> у </w:t>
      </w:r>
      <w:proofErr w:type="spellStart"/>
      <w:r w:rsidRPr="006F6431">
        <w:rPr>
          <w:rFonts w:ascii="Times New Roman" w:hAnsi="Times New Roman"/>
          <w:i/>
        </w:rPr>
        <w:t>даному</w:t>
      </w:r>
      <w:proofErr w:type="spellEnd"/>
      <w:r w:rsidRPr="006F6431">
        <w:rPr>
          <w:rFonts w:ascii="Times New Roman" w:hAnsi="Times New Roman"/>
          <w:i/>
        </w:rPr>
        <w:t xml:space="preserve"> </w:t>
      </w:r>
      <w:proofErr w:type="spellStart"/>
      <w:r w:rsidRPr="006F6431">
        <w:rPr>
          <w:rFonts w:ascii="Times New Roman" w:hAnsi="Times New Roman"/>
          <w:i/>
        </w:rPr>
        <w:t>додатку</w:t>
      </w:r>
      <w:proofErr w:type="spellEnd"/>
      <w:r w:rsidRPr="006F6431">
        <w:rPr>
          <w:rFonts w:ascii="Times New Roman" w:hAnsi="Times New Roman"/>
          <w:i/>
        </w:rPr>
        <w:t xml:space="preserve"> до </w:t>
      </w:r>
      <w:proofErr w:type="spellStart"/>
      <w:r w:rsidRPr="006F6431">
        <w:rPr>
          <w:rFonts w:ascii="Times New Roman" w:hAnsi="Times New Roman"/>
          <w:i/>
        </w:rPr>
        <w:t>Документації</w:t>
      </w:r>
      <w:proofErr w:type="spellEnd"/>
      <w:r w:rsidRPr="006F6431">
        <w:rPr>
          <w:rFonts w:ascii="Times New Roman" w:hAnsi="Times New Roman"/>
          <w:i/>
        </w:rPr>
        <w:t xml:space="preserve">, повинна бути </w:t>
      </w:r>
      <w:proofErr w:type="spellStart"/>
      <w:r w:rsidRPr="006F6431">
        <w:rPr>
          <w:rFonts w:ascii="Times New Roman" w:hAnsi="Times New Roman"/>
          <w:i/>
        </w:rPr>
        <w:t>обов’язково</w:t>
      </w:r>
      <w:proofErr w:type="spellEnd"/>
      <w:r w:rsidRPr="006F6431">
        <w:rPr>
          <w:rFonts w:ascii="Times New Roman" w:hAnsi="Times New Roman"/>
          <w:i/>
        </w:rPr>
        <w:t xml:space="preserve"> </w:t>
      </w:r>
      <w:proofErr w:type="spellStart"/>
      <w:r w:rsidRPr="006F6431">
        <w:rPr>
          <w:rFonts w:ascii="Times New Roman" w:hAnsi="Times New Roman"/>
          <w:i/>
        </w:rPr>
        <w:t>підтверджена</w:t>
      </w:r>
      <w:proofErr w:type="spellEnd"/>
      <w:r w:rsidRPr="006F6431">
        <w:rPr>
          <w:rFonts w:ascii="Times New Roman" w:hAnsi="Times New Roman"/>
          <w:i/>
        </w:rPr>
        <w:t xml:space="preserve"> </w:t>
      </w:r>
      <w:proofErr w:type="spellStart"/>
      <w:r w:rsidRPr="006F6431">
        <w:rPr>
          <w:rFonts w:ascii="Times New Roman" w:hAnsi="Times New Roman"/>
          <w:i/>
        </w:rPr>
        <w:t>посиланням</w:t>
      </w:r>
      <w:proofErr w:type="spellEnd"/>
      <w:r w:rsidRPr="006F6431">
        <w:rPr>
          <w:rFonts w:ascii="Times New Roman" w:hAnsi="Times New Roman"/>
          <w:i/>
        </w:rPr>
        <w:t xml:space="preserve"> на </w:t>
      </w:r>
      <w:proofErr w:type="spellStart"/>
      <w:r w:rsidRPr="006F6431">
        <w:rPr>
          <w:rFonts w:ascii="Times New Roman" w:hAnsi="Times New Roman"/>
          <w:i/>
        </w:rPr>
        <w:t>відповідні</w:t>
      </w:r>
      <w:proofErr w:type="spellEnd"/>
      <w:r w:rsidRPr="006F6431">
        <w:rPr>
          <w:rFonts w:ascii="Times New Roman" w:hAnsi="Times New Roman"/>
          <w:i/>
        </w:rPr>
        <w:t xml:space="preserve"> </w:t>
      </w:r>
      <w:proofErr w:type="spellStart"/>
      <w:r w:rsidRPr="006F6431">
        <w:rPr>
          <w:rFonts w:ascii="Times New Roman" w:hAnsi="Times New Roman"/>
          <w:i/>
        </w:rPr>
        <w:t>розділ</w:t>
      </w:r>
      <w:proofErr w:type="spellEnd"/>
      <w:r w:rsidRPr="006F6431">
        <w:rPr>
          <w:rFonts w:ascii="Times New Roman" w:hAnsi="Times New Roman"/>
          <w:i/>
        </w:rPr>
        <w:t>(и), та/</w:t>
      </w:r>
      <w:proofErr w:type="spellStart"/>
      <w:r w:rsidRPr="006F6431">
        <w:rPr>
          <w:rFonts w:ascii="Times New Roman" w:hAnsi="Times New Roman"/>
          <w:i/>
        </w:rPr>
        <w:t>або</w:t>
      </w:r>
      <w:proofErr w:type="spellEnd"/>
      <w:r w:rsidRPr="006F6431">
        <w:rPr>
          <w:rFonts w:ascii="Times New Roman" w:hAnsi="Times New Roman"/>
          <w:i/>
        </w:rPr>
        <w:t xml:space="preserve"> </w:t>
      </w:r>
      <w:proofErr w:type="spellStart"/>
      <w:r w:rsidRPr="006F6431">
        <w:rPr>
          <w:rFonts w:ascii="Times New Roman" w:hAnsi="Times New Roman"/>
          <w:i/>
        </w:rPr>
        <w:t>сторінку</w:t>
      </w:r>
      <w:proofErr w:type="spellEnd"/>
      <w:r w:rsidRPr="006F6431">
        <w:rPr>
          <w:rFonts w:ascii="Times New Roman" w:hAnsi="Times New Roman"/>
          <w:i/>
        </w:rPr>
        <w:t xml:space="preserve">(и) </w:t>
      </w:r>
      <w:proofErr w:type="spellStart"/>
      <w:r w:rsidRPr="006F6431">
        <w:rPr>
          <w:rFonts w:ascii="Times New Roman" w:hAnsi="Times New Roman"/>
          <w:i/>
        </w:rPr>
        <w:t>технічного</w:t>
      </w:r>
      <w:proofErr w:type="spellEnd"/>
      <w:r w:rsidRPr="006F6431">
        <w:rPr>
          <w:rFonts w:ascii="Times New Roman" w:hAnsi="Times New Roman"/>
          <w:i/>
        </w:rPr>
        <w:t xml:space="preserve"> документу (</w:t>
      </w:r>
      <w:proofErr w:type="spellStart"/>
      <w:r w:rsidRPr="006F6431">
        <w:rPr>
          <w:rFonts w:ascii="Times New Roman" w:hAnsi="Times New Roman"/>
          <w:i/>
        </w:rPr>
        <w:t>експлуатаційної</w:t>
      </w:r>
      <w:proofErr w:type="spellEnd"/>
      <w:r w:rsidRPr="006F6431">
        <w:rPr>
          <w:rFonts w:ascii="Times New Roman" w:hAnsi="Times New Roman"/>
          <w:i/>
        </w:rPr>
        <w:t xml:space="preserve"> </w:t>
      </w:r>
      <w:proofErr w:type="spellStart"/>
      <w:r w:rsidRPr="006F6431">
        <w:rPr>
          <w:rFonts w:ascii="Times New Roman" w:hAnsi="Times New Roman"/>
          <w:i/>
        </w:rPr>
        <w:t>документац</w:t>
      </w:r>
      <w:r w:rsidRPr="006F6431">
        <w:rPr>
          <w:rFonts w:ascii="Times New Roman" w:hAnsi="Times New Roman"/>
        </w:rPr>
        <w:t>ії</w:t>
      </w:r>
      <w:proofErr w:type="spellEnd"/>
      <w:r>
        <w:rPr>
          <w:rFonts w:ascii="Times New Roman" w:hAnsi="Times New Roman"/>
        </w:rPr>
        <w:t>)</w:t>
      </w:r>
      <w:r w:rsidRPr="006F6431">
        <w:rPr>
          <w:rFonts w:ascii="Times New Roman" w:hAnsi="Times New Roman"/>
        </w:rPr>
        <w:t>:</w:t>
      </w:r>
      <w:r w:rsidRPr="006F6431">
        <w:rPr>
          <w:rFonts w:ascii="Times New Roman" w:hAnsi="Times New Roman"/>
          <w:i/>
        </w:rPr>
        <w:t xml:space="preserve"> </w:t>
      </w:r>
      <w:proofErr w:type="spellStart"/>
      <w:r w:rsidRPr="006F6431">
        <w:rPr>
          <w:rFonts w:ascii="Times New Roman" w:hAnsi="Times New Roman"/>
          <w:i/>
        </w:rPr>
        <w:t>настанови</w:t>
      </w:r>
      <w:proofErr w:type="spellEnd"/>
      <w:r w:rsidRPr="006F6431">
        <w:rPr>
          <w:rFonts w:ascii="Times New Roman" w:hAnsi="Times New Roman"/>
          <w:i/>
        </w:rPr>
        <w:t xml:space="preserve"> (</w:t>
      </w:r>
      <w:proofErr w:type="spellStart"/>
      <w:r w:rsidRPr="006F6431">
        <w:rPr>
          <w:rFonts w:ascii="Times New Roman" w:hAnsi="Times New Roman"/>
          <w:i/>
        </w:rPr>
        <w:t>інструкції</w:t>
      </w:r>
      <w:proofErr w:type="spellEnd"/>
      <w:r w:rsidRPr="006F6431">
        <w:rPr>
          <w:rFonts w:ascii="Times New Roman" w:hAnsi="Times New Roman"/>
          <w:i/>
        </w:rPr>
        <w:t xml:space="preserve">) з </w:t>
      </w:r>
      <w:proofErr w:type="spellStart"/>
      <w:r w:rsidRPr="006F6431">
        <w:rPr>
          <w:rFonts w:ascii="Times New Roman" w:hAnsi="Times New Roman"/>
          <w:i/>
        </w:rPr>
        <w:t>експлуатації</w:t>
      </w:r>
      <w:proofErr w:type="spellEnd"/>
      <w:r w:rsidRPr="006F6431">
        <w:rPr>
          <w:rFonts w:ascii="Times New Roman" w:hAnsi="Times New Roman"/>
          <w:i/>
        </w:rPr>
        <w:t xml:space="preserve"> (</w:t>
      </w:r>
      <w:proofErr w:type="spellStart"/>
      <w:r w:rsidRPr="006F6431">
        <w:rPr>
          <w:rFonts w:ascii="Times New Roman" w:hAnsi="Times New Roman"/>
          <w:i/>
        </w:rPr>
        <w:t>застосування</w:t>
      </w:r>
      <w:proofErr w:type="spellEnd"/>
      <w:r w:rsidRPr="006F6431">
        <w:rPr>
          <w:rFonts w:ascii="Times New Roman" w:hAnsi="Times New Roman"/>
          <w:i/>
        </w:rPr>
        <w:t xml:space="preserve">), </w:t>
      </w:r>
      <w:proofErr w:type="spellStart"/>
      <w:r w:rsidRPr="006F6431">
        <w:rPr>
          <w:rFonts w:ascii="Times New Roman" w:hAnsi="Times New Roman"/>
          <w:i/>
        </w:rPr>
        <w:t>або</w:t>
      </w:r>
      <w:proofErr w:type="spellEnd"/>
      <w:r w:rsidRPr="006F6431">
        <w:rPr>
          <w:rFonts w:ascii="Times New Roman" w:hAnsi="Times New Roman"/>
          <w:i/>
        </w:rPr>
        <w:t xml:space="preserve"> </w:t>
      </w:r>
      <w:proofErr w:type="spellStart"/>
      <w:r w:rsidRPr="006F6431">
        <w:rPr>
          <w:rFonts w:ascii="Times New Roman" w:hAnsi="Times New Roman"/>
          <w:i/>
        </w:rPr>
        <w:t>технічного</w:t>
      </w:r>
      <w:proofErr w:type="spellEnd"/>
      <w:r w:rsidRPr="006F6431">
        <w:rPr>
          <w:rFonts w:ascii="Times New Roman" w:hAnsi="Times New Roman"/>
          <w:i/>
        </w:rPr>
        <w:t xml:space="preserve"> </w:t>
      </w:r>
      <w:proofErr w:type="spellStart"/>
      <w:r w:rsidRPr="006F6431">
        <w:rPr>
          <w:rFonts w:ascii="Times New Roman" w:hAnsi="Times New Roman"/>
          <w:i/>
        </w:rPr>
        <w:t>опису</w:t>
      </w:r>
      <w:proofErr w:type="spellEnd"/>
      <w:r w:rsidRPr="006F6431">
        <w:rPr>
          <w:rFonts w:ascii="Times New Roman" w:hAnsi="Times New Roman"/>
          <w:i/>
        </w:rPr>
        <w:t xml:space="preserve"> </w:t>
      </w:r>
      <w:proofErr w:type="spellStart"/>
      <w:r w:rsidRPr="006F6431">
        <w:rPr>
          <w:rFonts w:ascii="Times New Roman" w:hAnsi="Times New Roman"/>
          <w:i/>
        </w:rPr>
        <w:t>чи</w:t>
      </w:r>
      <w:proofErr w:type="spellEnd"/>
      <w:r w:rsidRPr="006F6431">
        <w:rPr>
          <w:rFonts w:ascii="Times New Roman" w:hAnsi="Times New Roman"/>
          <w:i/>
        </w:rPr>
        <w:t xml:space="preserve"> </w:t>
      </w:r>
      <w:proofErr w:type="spellStart"/>
      <w:r w:rsidRPr="006F6431">
        <w:rPr>
          <w:rFonts w:ascii="Times New Roman" w:hAnsi="Times New Roman"/>
          <w:i/>
        </w:rPr>
        <w:t>технічних</w:t>
      </w:r>
      <w:proofErr w:type="spellEnd"/>
      <w:r w:rsidRPr="006F6431">
        <w:rPr>
          <w:rFonts w:ascii="Times New Roman" w:hAnsi="Times New Roman"/>
          <w:i/>
        </w:rPr>
        <w:t xml:space="preserve"> умов, </w:t>
      </w:r>
      <w:proofErr w:type="spellStart"/>
      <w:r w:rsidRPr="006F6431">
        <w:rPr>
          <w:rFonts w:ascii="Times New Roman" w:hAnsi="Times New Roman"/>
          <w:i/>
        </w:rPr>
        <w:t>або</w:t>
      </w:r>
      <w:proofErr w:type="spellEnd"/>
      <w:r w:rsidRPr="006F6431">
        <w:rPr>
          <w:rFonts w:ascii="Times New Roman" w:hAnsi="Times New Roman"/>
          <w:i/>
        </w:rPr>
        <w:t xml:space="preserve"> </w:t>
      </w:r>
      <w:proofErr w:type="spellStart"/>
      <w:r w:rsidRPr="006F6431">
        <w:rPr>
          <w:rFonts w:ascii="Times New Roman" w:hAnsi="Times New Roman"/>
          <w:i/>
        </w:rPr>
        <w:t>інших</w:t>
      </w:r>
      <w:proofErr w:type="spellEnd"/>
      <w:r w:rsidRPr="006F6431">
        <w:rPr>
          <w:rFonts w:ascii="Times New Roman" w:hAnsi="Times New Roman"/>
          <w:i/>
        </w:rPr>
        <w:t xml:space="preserve"> </w:t>
      </w:r>
      <w:proofErr w:type="spellStart"/>
      <w:r w:rsidRPr="006F6431">
        <w:rPr>
          <w:rFonts w:ascii="Times New Roman" w:hAnsi="Times New Roman"/>
          <w:i/>
        </w:rPr>
        <w:t>документів</w:t>
      </w:r>
      <w:proofErr w:type="spellEnd"/>
      <w:r w:rsidRPr="006F6431">
        <w:rPr>
          <w:rFonts w:ascii="Times New Roman" w:hAnsi="Times New Roman"/>
          <w:i/>
        </w:rPr>
        <w:t xml:space="preserve"> </w:t>
      </w:r>
      <w:proofErr w:type="spellStart"/>
      <w:r w:rsidRPr="006F6431">
        <w:rPr>
          <w:rFonts w:ascii="Times New Roman" w:hAnsi="Times New Roman"/>
          <w:i/>
        </w:rPr>
        <w:t>українською</w:t>
      </w:r>
      <w:proofErr w:type="spellEnd"/>
      <w:r w:rsidRPr="006F6431">
        <w:rPr>
          <w:rFonts w:ascii="Times New Roman" w:hAnsi="Times New Roman"/>
          <w:i/>
        </w:rPr>
        <w:t xml:space="preserve"> </w:t>
      </w:r>
      <w:proofErr w:type="spellStart"/>
      <w:r w:rsidRPr="006F6431">
        <w:rPr>
          <w:rFonts w:ascii="Times New Roman" w:hAnsi="Times New Roman"/>
          <w:i/>
        </w:rPr>
        <w:t>мовою</w:t>
      </w:r>
      <w:proofErr w:type="spellEnd"/>
      <w:r w:rsidRPr="006F6431">
        <w:rPr>
          <w:rFonts w:ascii="Times New Roman" w:hAnsi="Times New Roman"/>
          <w:i/>
        </w:rPr>
        <w:t xml:space="preserve"> в </w:t>
      </w:r>
      <w:proofErr w:type="spellStart"/>
      <w:r w:rsidRPr="006F6431">
        <w:rPr>
          <w:rFonts w:ascii="Times New Roman" w:hAnsi="Times New Roman"/>
          <w:i/>
        </w:rPr>
        <w:t>як</w:t>
      </w:r>
      <w:r>
        <w:rPr>
          <w:rFonts w:ascii="Times New Roman" w:hAnsi="Times New Roman"/>
          <w:i/>
        </w:rPr>
        <w:t>их</w:t>
      </w:r>
      <w:proofErr w:type="spellEnd"/>
      <w:r w:rsidRPr="006F6431">
        <w:rPr>
          <w:rFonts w:ascii="Times New Roman" w:hAnsi="Times New Roman"/>
          <w:i/>
        </w:rPr>
        <w:t xml:space="preserve"> </w:t>
      </w:r>
      <w:proofErr w:type="spellStart"/>
      <w:r w:rsidRPr="006F6431">
        <w:rPr>
          <w:rFonts w:ascii="Times New Roman" w:hAnsi="Times New Roman"/>
          <w:i/>
        </w:rPr>
        <w:t>міститься</w:t>
      </w:r>
      <w:proofErr w:type="spellEnd"/>
      <w:r w:rsidRPr="006F6431">
        <w:rPr>
          <w:rFonts w:ascii="Times New Roman" w:hAnsi="Times New Roman"/>
          <w:i/>
        </w:rPr>
        <w:t xml:space="preserve"> </w:t>
      </w:r>
      <w:proofErr w:type="spellStart"/>
      <w:r w:rsidRPr="006F6431">
        <w:rPr>
          <w:rFonts w:ascii="Times New Roman" w:hAnsi="Times New Roman"/>
          <w:i/>
        </w:rPr>
        <w:t>ця</w:t>
      </w:r>
      <w:proofErr w:type="spellEnd"/>
      <w:r w:rsidRPr="006F6431">
        <w:rPr>
          <w:rFonts w:ascii="Times New Roman" w:hAnsi="Times New Roman"/>
          <w:i/>
        </w:rPr>
        <w:t xml:space="preserve"> </w:t>
      </w:r>
      <w:proofErr w:type="spellStart"/>
      <w:r w:rsidRPr="006F6431">
        <w:rPr>
          <w:rFonts w:ascii="Times New Roman" w:hAnsi="Times New Roman"/>
          <w:i/>
        </w:rPr>
        <w:t>інформація</w:t>
      </w:r>
      <w:proofErr w:type="spellEnd"/>
      <w:r w:rsidRPr="006F6431">
        <w:rPr>
          <w:rFonts w:ascii="Times New Roman" w:hAnsi="Times New Roman"/>
          <w:i/>
        </w:rPr>
        <w:t xml:space="preserve"> разом з </w:t>
      </w:r>
      <w:proofErr w:type="spellStart"/>
      <w:r w:rsidRPr="006F6431">
        <w:rPr>
          <w:rFonts w:ascii="Times New Roman" w:hAnsi="Times New Roman"/>
          <w:i/>
        </w:rPr>
        <w:t>додаванням</w:t>
      </w:r>
      <w:proofErr w:type="spellEnd"/>
      <w:r w:rsidRPr="006F6431">
        <w:rPr>
          <w:rFonts w:ascii="Times New Roman" w:hAnsi="Times New Roman"/>
          <w:i/>
        </w:rPr>
        <w:t xml:space="preserve"> таких </w:t>
      </w:r>
      <w:proofErr w:type="spellStart"/>
      <w:r w:rsidRPr="006F6431">
        <w:rPr>
          <w:rFonts w:ascii="Times New Roman" w:hAnsi="Times New Roman"/>
          <w:i/>
        </w:rPr>
        <w:t>документів</w:t>
      </w:r>
      <w:proofErr w:type="spellEnd"/>
      <w:r w:rsidRPr="006F6431">
        <w:rPr>
          <w:rFonts w:ascii="Times New Roman" w:hAnsi="Times New Roman"/>
        </w:rPr>
        <w:t>.</w:t>
      </w:r>
      <w:r w:rsidRPr="006F6431">
        <w:rPr>
          <w:rFonts w:ascii="Times New Roman" w:hAnsi="Times New Roman"/>
          <w:i/>
        </w:rPr>
        <w:t xml:space="preserve"> </w:t>
      </w:r>
    </w:p>
    <w:p w:rsidR="00144727" w:rsidRPr="00DA46F5" w:rsidRDefault="00144727" w:rsidP="00144727">
      <w:pPr>
        <w:tabs>
          <w:tab w:val="left" w:pos="284"/>
        </w:tabs>
        <w:spacing w:after="0" w:line="240" w:lineRule="auto"/>
        <w:jc w:val="both"/>
        <w:rPr>
          <w:rFonts w:ascii="Times New Roman" w:hAnsi="Times New Roman"/>
          <w:i/>
          <w:color w:val="FF0000"/>
        </w:rPr>
      </w:pPr>
      <w:proofErr w:type="spellStart"/>
      <w:r w:rsidRPr="00E63988">
        <w:rPr>
          <w:rFonts w:ascii="Times New Roman" w:hAnsi="Times New Roman"/>
          <w:i/>
        </w:rPr>
        <w:t>Підтвердження</w:t>
      </w:r>
      <w:proofErr w:type="spellEnd"/>
      <w:r w:rsidRPr="00E63988">
        <w:rPr>
          <w:rFonts w:ascii="Times New Roman" w:hAnsi="Times New Roman"/>
          <w:i/>
        </w:rPr>
        <w:t xml:space="preserve"> </w:t>
      </w:r>
      <w:proofErr w:type="spellStart"/>
      <w:r w:rsidRPr="00E63988">
        <w:rPr>
          <w:rFonts w:ascii="Times New Roman" w:hAnsi="Times New Roman"/>
          <w:i/>
        </w:rPr>
        <w:t>відповідності</w:t>
      </w:r>
      <w:proofErr w:type="spellEnd"/>
      <w:r w:rsidRPr="00E63988">
        <w:rPr>
          <w:rFonts w:ascii="Times New Roman" w:hAnsi="Times New Roman"/>
          <w:i/>
        </w:rPr>
        <w:t xml:space="preserve"> </w:t>
      </w:r>
      <w:proofErr w:type="spellStart"/>
      <w:r w:rsidRPr="00E63988">
        <w:rPr>
          <w:rFonts w:ascii="Times New Roman" w:hAnsi="Times New Roman"/>
          <w:i/>
        </w:rPr>
        <w:t>технічних</w:t>
      </w:r>
      <w:proofErr w:type="spellEnd"/>
      <w:r w:rsidRPr="00E63988">
        <w:rPr>
          <w:rFonts w:ascii="Times New Roman" w:hAnsi="Times New Roman"/>
          <w:i/>
        </w:rPr>
        <w:t xml:space="preserve"> характеристик,</w:t>
      </w:r>
      <w:r>
        <w:rPr>
          <w:rFonts w:ascii="Times New Roman" w:hAnsi="Times New Roman"/>
          <w:i/>
        </w:rPr>
        <w:t xml:space="preserve"> </w:t>
      </w:r>
      <w:proofErr w:type="spellStart"/>
      <w:r w:rsidRPr="00E63988">
        <w:rPr>
          <w:rFonts w:ascii="Times New Roman" w:hAnsi="Times New Roman"/>
          <w:i/>
        </w:rPr>
        <w:t>запропонованого</w:t>
      </w:r>
      <w:proofErr w:type="spellEnd"/>
      <w:r w:rsidRPr="00E63988">
        <w:rPr>
          <w:rFonts w:ascii="Times New Roman" w:hAnsi="Times New Roman"/>
          <w:i/>
        </w:rPr>
        <w:t xml:space="preserve"> </w:t>
      </w:r>
      <w:proofErr w:type="spellStart"/>
      <w:r w:rsidRPr="00E63988">
        <w:rPr>
          <w:rFonts w:ascii="Times New Roman" w:hAnsi="Times New Roman"/>
          <w:i/>
        </w:rPr>
        <w:t>Учасник</w:t>
      </w:r>
      <w:r>
        <w:rPr>
          <w:rFonts w:ascii="Times New Roman" w:hAnsi="Times New Roman"/>
          <w:i/>
        </w:rPr>
        <w:t>ом</w:t>
      </w:r>
      <w:proofErr w:type="spellEnd"/>
      <w:r w:rsidRPr="00E63988">
        <w:rPr>
          <w:rFonts w:ascii="Times New Roman" w:hAnsi="Times New Roman"/>
          <w:i/>
        </w:rPr>
        <w:t xml:space="preserve"> товару, </w:t>
      </w:r>
      <w:proofErr w:type="spellStart"/>
      <w:r w:rsidRPr="00E63988">
        <w:rPr>
          <w:rFonts w:ascii="Times New Roman" w:hAnsi="Times New Roman"/>
          <w:i/>
        </w:rPr>
        <w:t>встановленим</w:t>
      </w:r>
      <w:proofErr w:type="spellEnd"/>
      <w:r w:rsidRPr="00E63988">
        <w:rPr>
          <w:rFonts w:ascii="Times New Roman" w:hAnsi="Times New Roman"/>
          <w:i/>
        </w:rPr>
        <w:t xml:space="preserve"> в </w:t>
      </w:r>
      <w:proofErr w:type="spellStart"/>
      <w:r w:rsidRPr="00E63988">
        <w:rPr>
          <w:rFonts w:ascii="Times New Roman" w:hAnsi="Times New Roman"/>
          <w:i/>
        </w:rPr>
        <w:t>Технічній</w:t>
      </w:r>
      <w:proofErr w:type="spellEnd"/>
      <w:r w:rsidRPr="00E63988">
        <w:rPr>
          <w:rFonts w:ascii="Times New Roman" w:hAnsi="Times New Roman"/>
          <w:i/>
        </w:rPr>
        <w:t xml:space="preserve"> </w:t>
      </w:r>
      <w:proofErr w:type="spellStart"/>
      <w:r w:rsidRPr="00E63988">
        <w:rPr>
          <w:rFonts w:ascii="Times New Roman" w:hAnsi="Times New Roman"/>
          <w:i/>
        </w:rPr>
        <w:t>специфікації</w:t>
      </w:r>
      <w:proofErr w:type="spellEnd"/>
      <w:r w:rsidRPr="00E63988">
        <w:rPr>
          <w:rFonts w:ascii="Times New Roman" w:hAnsi="Times New Roman"/>
          <w:i/>
        </w:rPr>
        <w:t xml:space="preserve"> (</w:t>
      </w:r>
      <w:proofErr w:type="spellStart"/>
      <w:r w:rsidRPr="00E63988">
        <w:rPr>
          <w:rFonts w:ascii="Times New Roman" w:hAnsi="Times New Roman"/>
          <w:i/>
        </w:rPr>
        <w:t>описі</w:t>
      </w:r>
      <w:proofErr w:type="spellEnd"/>
      <w:r w:rsidRPr="00E63988">
        <w:rPr>
          <w:rFonts w:ascii="Times New Roman" w:hAnsi="Times New Roman"/>
          <w:i/>
        </w:rPr>
        <w:t xml:space="preserve"> предмета </w:t>
      </w:r>
      <w:proofErr w:type="spellStart"/>
      <w:r w:rsidRPr="00E63988">
        <w:rPr>
          <w:rFonts w:ascii="Times New Roman" w:hAnsi="Times New Roman"/>
          <w:i/>
        </w:rPr>
        <w:t>закупівлі</w:t>
      </w:r>
      <w:proofErr w:type="spellEnd"/>
      <w:r w:rsidRPr="00E63988">
        <w:rPr>
          <w:rFonts w:ascii="Times New Roman" w:hAnsi="Times New Roman"/>
          <w:i/>
        </w:rPr>
        <w:t xml:space="preserve">), </w:t>
      </w:r>
      <w:proofErr w:type="spellStart"/>
      <w:r w:rsidRPr="00E63988">
        <w:rPr>
          <w:rFonts w:ascii="Times New Roman" w:hAnsi="Times New Roman"/>
          <w:i/>
        </w:rPr>
        <w:t>викладеній</w:t>
      </w:r>
      <w:proofErr w:type="spellEnd"/>
      <w:r w:rsidRPr="00E63988">
        <w:rPr>
          <w:rFonts w:ascii="Times New Roman" w:hAnsi="Times New Roman"/>
          <w:i/>
        </w:rPr>
        <w:t xml:space="preserve"> у </w:t>
      </w:r>
      <w:proofErr w:type="spellStart"/>
      <w:r w:rsidRPr="00E63988">
        <w:rPr>
          <w:rFonts w:ascii="Times New Roman" w:hAnsi="Times New Roman"/>
          <w:i/>
        </w:rPr>
        <w:t>даному</w:t>
      </w:r>
      <w:proofErr w:type="spellEnd"/>
      <w:r w:rsidRPr="00E63988">
        <w:rPr>
          <w:rFonts w:ascii="Times New Roman" w:hAnsi="Times New Roman"/>
          <w:i/>
        </w:rPr>
        <w:t xml:space="preserve"> </w:t>
      </w:r>
      <w:proofErr w:type="spellStart"/>
      <w:r w:rsidRPr="00E63988">
        <w:rPr>
          <w:rFonts w:ascii="Times New Roman" w:hAnsi="Times New Roman"/>
          <w:i/>
        </w:rPr>
        <w:t>додатку</w:t>
      </w:r>
      <w:proofErr w:type="spellEnd"/>
      <w:r w:rsidRPr="00E63988">
        <w:rPr>
          <w:rFonts w:ascii="Times New Roman" w:hAnsi="Times New Roman"/>
          <w:i/>
        </w:rPr>
        <w:t xml:space="preserve"> до </w:t>
      </w:r>
      <w:proofErr w:type="spellStart"/>
      <w:r w:rsidRPr="00E63988">
        <w:rPr>
          <w:rFonts w:ascii="Times New Roman" w:hAnsi="Times New Roman"/>
          <w:i/>
        </w:rPr>
        <w:t>Документації</w:t>
      </w:r>
      <w:proofErr w:type="spellEnd"/>
      <w:r w:rsidRPr="00E63988">
        <w:rPr>
          <w:rFonts w:ascii="Times New Roman" w:hAnsi="Times New Roman"/>
          <w:i/>
        </w:rPr>
        <w:t xml:space="preserve">, </w:t>
      </w:r>
      <w:proofErr w:type="spellStart"/>
      <w:r w:rsidRPr="00E63988">
        <w:rPr>
          <w:rFonts w:ascii="Times New Roman" w:hAnsi="Times New Roman"/>
          <w:i/>
        </w:rPr>
        <w:t>надається</w:t>
      </w:r>
      <w:proofErr w:type="spellEnd"/>
      <w:r w:rsidRPr="00E63988">
        <w:rPr>
          <w:rFonts w:ascii="Times New Roman" w:hAnsi="Times New Roman"/>
          <w:i/>
        </w:rPr>
        <w:t xml:space="preserve"> </w:t>
      </w:r>
      <w:proofErr w:type="spellStart"/>
      <w:r w:rsidRPr="00E63988">
        <w:rPr>
          <w:rFonts w:ascii="Times New Roman" w:hAnsi="Times New Roman"/>
          <w:i/>
        </w:rPr>
        <w:t>Учасником</w:t>
      </w:r>
      <w:proofErr w:type="spellEnd"/>
      <w:r w:rsidRPr="00E63988">
        <w:rPr>
          <w:rFonts w:ascii="Times New Roman" w:hAnsi="Times New Roman"/>
          <w:i/>
        </w:rPr>
        <w:t xml:space="preserve"> у </w:t>
      </w:r>
      <w:proofErr w:type="spellStart"/>
      <w:r w:rsidRPr="00E63988">
        <w:rPr>
          <w:rFonts w:ascii="Times New Roman" w:hAnsi="Times New Roman"/>
          <w:i/>
        </w:rPr>
        <w:t>формі</w:t>
      </w:r>
      <w:proofErr w:type="spellEnd"/>
      <w:r w:rsidRPr="00E63988">
        <w:rPr>
          <w:rFonts w:ascii="Times New Roman" w:hAnsi="Times New Roman"/>
          <w:i/>
        </w:rPr>
        <w:t xml:space="preserve"> </w:t>
      </w:r>
      <w:proofErr w:type="spellStart"/>
      <w:r w:rsidRPr="00E63988">
        <w:rPr>
          <w:rFonts w:ascii="Times New Roman" w:hAnsi="Times New Roman"/>
          <w:i/>
        </w:rPr>
        <w:t>заповненої</w:t>
      </w:r>
      <w:proofErr w:type="spellEnd"/>
      <w:r w:rsidRPr="00E63988">
        <w:rPr>
          <w:rFonts w:ascii="Times New Roman" w:hAnsi="Times New Roman"/>
          <w:i/>
        </w:rPr>
        <w:t xml:space="preserve"> </w:t>
      </w:r>
      <w:proofErr w:type="spellStart"/>
      <w:r w:rsidRPr="00E63988">
        <w:rPr>
          <w:rFonts w:ascii="Times New Roman" w:hAnsi="Times New Roman"/>
          <w:i/>
        </w:rPr>
        <w:t>таблиці</w:t>
      </w:r>
      <w:proofErr w:type="spellEnd"/>
      <w:r w:rsidRPr="00E63988">
        <w:rPr>
          <w:rFonts w:ascii="Times New Roman" w:hAnsi="Times New Roman"/>
          <w:i/>
        </w:rPr>
        <w:t xml:space="preserve"> </w:t>
      </w:r>
      <w:proofErr w:type="spellStart"/>
      <w:r w:rsidRPr="00E63988">
        <w:rPr>
          <w:rFonts w:ascii="Times New Roman" w:hAnsi="Times New Roman"/>
          <w:i/>
        </w:rPr>
        <w:t>наведеної</w:t>
      </w:r>
      <w:proofErr w:type="spellEnd"/>
      <w:r w:rsidRPr="00E63988">
        <w:rPr>
          <w:rFonts w:ascii="Times New Roman" w:hAnsi="Times New Roman"/>
          <w:i/>
        </w:rPr>
        <w:t xml:space="preserve"> </w:t>
      </w:r>
      <w:proofErr w:type="spellStart"/>
      <w:r w:rsidRPr="00E63988">
        <w:rPr>
          <w:rFonts w:ascii="Times New Roman" w:hAnsi="Times New Roman"/>
          <w:i/>
        </w:rPr>
        <w:t>нижче</w:t>
      </w:r>
      <w:proofErr w:type="spellEnd"/>
      <w:r w:rsidRPr="006F6431">
        <w:rPr>
          <w:rFonts w:ascii="Times New Roman" w:hAnsi="Times New Roman"/>
          <w:i/>
          <w:color w:val="FF0000"/>
        </w:rPr>
        <w:t>.</w:t>
      </w:r>
    </w:p>
    <w:p w:rsidR="00144727" w:rsidRPr="006877A4" w:rsidRDefault="00144727" w:rsidP="00144727">
      <w:pPr>
        <w:tabs>
          <w:tab w:val="left" w:pos="284"/>
        </w:tabs>
        <w:spacing w:after="0" w:line="240" w:lineRule="auto"/>
        <w:jc w:val="both"/>
        <w:rPr>
          <w:rFonts w:ascii="Times New Roman" w:hAnsi="Times New Roman"/>
          <w:b/>
          <w:noProof/>
          <w:szCs w:val="26"/>
        </w:rPr>
      </w:pPr>
      <w:r w:rsidRPr="00731A22">
        <w:rPr>
          <w:rFonts w:ascii="Times New Roman" w:hAnsi="Times New Roman"/>
          <w:b/>
        </w:rPr>
        <w:t>*</w:t>
      </w:r>
      <w:proofErr w:type="spellStart"/>
      <w:r w:rsidRPr="00731A22">
        <w:rPr>
          <w:rFonts w:ascii="Times New Roman" w:hAnsi="Times New Roman"/>
          <w:b/>
        </w:rPr>
        <w:t>Реактиви</w:t>
      </w:r>
      <w:proofErr w:type="spellEnd"/>
      <w:r w:rsidRPr="00731A22">
        <w:rPr>
          <w:rFonts w:ascii="Times New Roman" w:hAnsi="Times New Roman"/>
          <w:b/>
        </w:rPr>
        <w:t xml:space="preserve"> </w:t>
      </w:r>
      <w:proofErr w:type="spellStart"/>
      <w:r w:rsidRPr="00731A22">
        <w:rPr>
          <w:rFonts w:ascii="Times New Roman" w:hAnsi="Times New Roman"/>
          <w:b/>
        </w:rPr>
        <w:t>закуповуються</w:t>
      </w:r>
      <w:proofErr w:type="spellEnd"/>
      <w:r w:rsidRPr="00731A22">
        <w:rPr>
          <w:rFonts w:ascii="Times New Roman" w:hAnsi="Times New Roman"/>
          <w:b/>
        </w:rPr>
        <w:t xml:space="preserve"> для </w:t>
      </w:r>
      <w:proofErr w:type="spellStart"/>
      <w:r w:rsidRPr="00731A22">
        <w:rPr>
          <w:rFonts w:ascii="Times New Roman" w:hAnsi="Times New Roman"/>
          <w:b/>
        </w:rPr>
        <w:t>можливості</w:t>
      </w:r>
      <w:proofErr w:type="spellEnd"/>
      <w:r w:rsidRPr="00731A22">
        <w:rPr>
          <w:rFonts w:ascii="Times New Roman" w:hAnsi="Times New Roman"/>
          <w:b/>
        </w:rPr>
        <w:t xml:space="preserve"> </w:t>
      </w:r>
      <w:proofErr w:type="spellStart"/>
      <w:r w:rsidRPr="00731A22">
        <w:rPr>
          <w:rFonts w:ascii="Times New Roman" w:hAnsi="Times New Roman"/>
          <w:b/>
        </w:rPr>
        <w:t>здійснення</w:t>
      </w:r>
      <w:proofErr w:type="spellEnd"/>
      <w:r w:rsidRPr="00731A22">
        <w:rPr>
          <w:rFonts w:ascii="Times New Roman" w:hAnsi="Times New Roman"/>
          <w:b/>
        </w:rPr>
        <w:t xml:space="preserve"> </w:t>
      </w:r>
      <w:proofErr w:type="spellStart"/>
      <w:r>
        <w:rPr>
          <w:rFonts w:ascii="Times New Roman" w:hAnsi="Times New Roman"/>
          <w:b/>
        </w:rPr>
        <w:t>лабораторних</w:t>
      </w:r>
      <w:proofErr w:type="spellEnd"/>
      <w:r>
        <w:rPr>
          <w:rFonts w:ascii="Times New Roman" w:hAnsi="Times New Roman"/>
          <w:b/>
        </w:rPr>
        <w:t xml:space="preserve"> </w:t>
      </w:r>
      <w:proofErr w:type="spellStart"/>
      <w:r>
        <w:rPr>
          <w:rFonts w:ascii="Times New Roman" w:hAnsi="Times New Roman"/>
          <w:b/>
        </w:rPr>
        <w:t>досліджень</w:t>
      </w:r>
      <w:proofErr w:type="spellEnd"/>
      <w:r w:rsidRPr="00731A22">
        <w:rPr>
          <w:rFonts w:ascii="Times New Roman" w:hAnsi="Times New Roman"/>
          <w:b/>
        </w:rPr>
        <w:t>-</w:t>
      </w:r>
      <w:r>
        <w:rPr>
          <w:rFonts w:ascii="Times New Roman" w:hAnsi="Times New Roman"/>
          <w:b/>
        </w:rPr>
        <w:t xml:space="preserve"> </w:t>
      </w:r>
      <w:proofErr w:type="spellStart"/>
      <w:r>
        <w:rPr>
          <w:rFonts w:ascii="Times New Roman" w:hAnsi="Times New Roman"/>
          <w:b/>
        </w:rPr>
        <w:t>гематологічним</w:t>
      </w:r>
      <w:proofErr w:type="spellEnd"/>
      <w:r>
        <w:rPr>
          <w:rFonts w:ascii="Times New Roman" w:hAnsi="Times New Roman"/>
          <w:b/>
        </w:rPr>
        <w:t xml:space="preserve"> </w:t>
      </w:r>
      <w:proofErr w:type="spellStart"/>
      <w:r w:rsidRPr="00E9032F">
        <w:rPr>
          <w:rFonts w:ascii="Times New Roman" w:hAnsi="Times New Roman"/>
          <w:b/>
        </w:rPr>
        <w:t>аналізатор</w:t>
      </w:r>
      <w:r>
        <w:rPr>
          <w:rFonts w:ascii="Times New Roman" w:hAnsi="Times New Roman"/>
          <w:b/>
        </w:rPr>
        <w:t>ом</w:t>
      </w:r>
      <w:proofErr w:type="spellEnd"/>
      <w:r w:rsidRPr="00E9032F">
        <w:rPr>
          <w:rFonts w:ascii="Times New Roman" w:hAnsi="Times New Roman"/>
          <w:b/>
        </w:rPr>
        <w:t xml:space="preserve"> </w:t>
      </w:r>
      <w:proofErr w:type="spellStart"/>
      <w:r w:rsidRPr="001446B2">
        <w:rPr>
          <w:rFonts w:ascii="Times New Roman" w:hAnsi="Times New Roman"/>
          <w:b/>
          <w:sz w:val="28"/>
          <w:szCs w:val="28"/>
        </w:rPr>
        <w:t>Elite</w:t>
      </w:r>
      <w:proofErr w:type="spellEnd"/>
      <w:r w:rsidRPr="001446B2">
        <w:rPr>
          <w:rFonts w:ascii="Times New Roman" w:hAnsi="Times New Roman"/>
          <w:b/>
          <w:sz w:val="28"/>
          <w:szCs w:val="28"/>
        </w:rPr>
        <w:t xml:space="preserve"> 3</w:t>
      </w:r>
      <w:r>
        <w:rPr>
          <w:rFonts w:ascii="Times New Roman" w:hAnsi="Times New Roman"/>
          <w:i/>
          <w:sz w:val="28"/>
          <w:szCs w:val="28"/>
        </w:rPr>
        <w:t xml:space="preserve"> </w:t>
      </w:r>
      <w:r>
        <w:rPr>
          <w:rFonts w:ascii="Times New Roman" w:hAnsi="Times New Roman"/>
          <w:b/>
          <w:noProof/>
          <w:szCs w:val="26"/>
        </w:rPr>
        <w:t>та бути сумісними  без додаткових налаштувань.</w:t>
      </w:r>
    </w:p>
    <w:tbl>
      <w:tblPr>
        <w:tblW w:w="9658" w:type="dxa"/>
        <w:tblInd w:w="-24" w:type="dxa"/>
        <w:tblLayout w:type="fixed"/>
        <w:tblLook w:val="04A0" w:firstRow="1" w:lastRow="0" w:firstColumn="1" w:lastColumn="0" w:noHBand="0" w:noVBand="1"/>
      </w:tblPr>
      <w:tblGrid>
        <w:gridCol w:w="482"/>
        <w:gridCol w:w="2372"/>
        <w:gridCol w:w="1985"/>
        <w:gridCol w:w="850"/>
        <w:gridCol w:w="2268"/>
        <w:gridCol w:w="851"/>
        <w:gridCol w:w="850"/>
      </w:tblGrid>
      <w:tr w:rsidR="00144727" w:rsidRPr="007F48C9" w:rsidTr="001778DF">
        <w:trPr>
          <w:trHeight w:val="405"/>
        </w:trPr>
        <w:tc>
          <w:tcPr>
            <w:tcW w:w="482" w:type="dxa"/>
            <w:vMerge w:val="restart"/>
            <w:tcBorders>
              <w:top w:val="single" w:sz="4" w:space="0" w:color="auto"/>
              <w:left w:val="single" w:sz="4" w:space="0" w:color="auto"/>
              <w:right w:val="single" w:sz="4" w:space="0" w:color="auto"/>
            </w:tcBorders>
          </w:tcPr>
          <w:p w:rsidR="00144727" w:rsidRPr="002375B0" w:rsidRDefault="00144727" w:rsidP="001778DF">
            <w:pPr>
              <w:spacing w:after="0" w:line="240" w:lineRule="auto"/>
              <w:rPr>
                <w:rFonts w:ascii="Times New Roman" w:eastAsia="Times New Roman" w:hAnsi="Times New Roman"/>
                <w:color w:val="000000"/>
                <w:sz w:val="20"/>
                <w:szCs w:val="20"/>
                <w:lang w:eastAsia="ru-RU"/>
              </w:rPr>
            </w:pPr>
            <w:r w:rsidRPr="002375B0">
              <w:rPr>
                <w:rFonts w:ascii="Times New Roman" w:eastAsia="Times New Roman" w:hAnsi="Times New Roman"/>
                <w:color w:val="000000"/>
                <w:sz w:val="20"/>
                <w:szCs w:val="20"/>
                <w:lang w:eastAsia="ru-RU"/>
              </w:rPr>
              <w:t>№ з/п</w:t>
            </w:r>
          </w:p>
        </w:tc>
        <w:tc>
          <w:tcPr>
            <w:tcW w:w="5207" w:type="dxa"/>
            <w:gridSpan w:val="3"/>
            <w:tcBorders>
              <w:top w:val="single" w:sz="4" w:space="0" w:color="auto"/>
              <w:left w:val="single" w:sz="4" w:space="0" w:color="auto"/>
              <w:bottom w:val="single" w:sz="4" w:space="0" w:color="auto"/>
              <w:right w:val="single" w:sz="4" w:space="0" w:color="auto"/>
            </w:tcBorders>
            <w:shd w:val="clear" w:color="auto" w:fill="auto"/>
          </w:tcPr>
          <w:p w:rsidR="00144727" w:rsidRPr="002375B0" w:rsidRDefault="00144727" w:rsidP="001778DF">
            <w:pPr>
              <w:spacing w:after="0" w:line="240" w:lineRule="auto"/>
              <w:rPr>
                <w:rFonts w:ascii="Times New Roman" w:eastAsia="Times New Roman" w:hAnsi="Times New Roman"/>
                <w:color w:val="000000"/>
                <w:sz w:val="20"/>
                <w:szCs w:val="20"/>
                <w:lang w:eastAsia="ru-RU"/>
              </w:rPr>
            </w:pPr>
            <w:r w:rsidRPr="002375B0">
              <w:rPr>
                <w:rFonts w:ascii="Times New Roman" w:eastAsia="Times New Roman" w:hAnsi="Times New Roman"/>
                <w:color w:val="000000"/>
                <w:sz w:val="20"/>
                <w:szCs w:val="20"/>
                <w:lang w:eastAsia="ru-RU"/>
              </w:rPr>
              <w:t xml:space="preserve">Предмет </w:t>
            </w:r>
            <w:proofErr w:type="spellStart"/>
            <w:r w:rsidRPr="002375B0">
              <w:rPr>
                <w:rFonts w:ascii="Times New Roman" w:eastAsia="Times New Roman" w:hAnsi="Times New Roman"/>
                <w:color w:val="000000"/>
                <w:sz w:val="20"/>
                <w:szCs w:val="20"/>
                <w:lang w:eastAsia="ru-RU"/>
              </w:rPr>
              <w:t>закупівлі</w:t>
            </w:r>
            <w:proofErr w:type="spellEnd"/>
            <w:r w:rsidRPr="002375B0">
              <w:rPr>
                <w:rFonts w:ascii="Times New Roman" w:eastAsia="Times New Roman" w:hAnsi="Times New Roman"/>
                <w:color w:val="000000"/>
                <w:sz w:val="20"/>
                <w:szCs w:val="20"/>
                <w:lang w:eastAsia="ru-RU"/>
              </w:rPr>
              <w:t xml:space="preserve"> </w:t>
            </w:r>
            <w:proofErr w:type="spellStart"/>
            <w:r w:rsidRPr="002375B0">
              <w:rPr>
                <w:rFonts w:ascii="Times New Roman" w:eastAsia="Times New Roman" w:hAnsi="Times New Roman"/>
                <w:color w:val="000000"/>
                <w:sz w:val="20"/>
                <w:szCs w:val="20"/>
                <w:lang w:eastAsia="ru-RU"/>
              </w:rPr>
              <w:t>відповідно</w:t>
            </w:r>
            <w:proofErr w:type="spellEnd"/>
            <w:r w:rsidRPr="002375B0">
              <w:rPr>
                <w:rFonts w:ascii="Times New Roman" w:eastAsia="Times New Roman" w:hAnsi="Times New Roman"/>
                <w:color w:val="000000"/>
                <w:sz w:val="20"/>
                <w:szCs w:val="20"/>
                <w:lang w:eastAsia="ru-RU"/>
              </w:rPr>
              <w:t xml:space="preserve"> до </w:t>
            </w:r>
            <w:proofErr w:type="spellStart"/>
            <w:r w:rsidRPr="002375B0">
              <w:rPr>
                <w:rFonts w:ascii="Times New Roman" w:eastAsia="Times New Roman" w:hAnsi="Times New Roman"/>
                <w:color w:val="000000"/>
                <w:sz w:val="20"/>
                <w:szCs w:val="20"/>
                <w:lang w:eastAsia="ru-RU"/>
              </w:rPr>
              <w:t>тендерної</w:t>
            </w:r>
            <w:proofErr w:type="spellEnd"/>
            <w:r w:rsidRPr="002375B0">
              <w:rPr>
                <w:rFonts w:ascii="Times New Roman" w:eastAsia="Times New Roman" w:hAnsi="Times New Roman"/>
                <w:color w:val="000000"/>
                <w:sz w:val="20"/>
                <w:szCs w:val="20"/>
                <w:lang w:eastAsia="ru-RU"/>
              </w:rPr>
              <w:t xml:space="preserve"> </w:t>
            </w:r>
            <w:proofErr w:type="spellStart"/>
            <w:r w:rsidRPr="002375B0">
              <w:rPr>
                <w:rFonts w:ascii="Times New Roman" w:eastAsia="Times New Roman" w:hAnsi="Times New Roman"/>
                <w:color w:val="000000"/>
                <w:sz w:val="20"/>
                <w:szCs w:val="20"/>
                <w:lang w:eastAsia="ru-RU"/>
              </w:rPr>
              <w:t>документації</w:t>
            </w:r>
            <w:proofErr w:type="spellEnd"/>
          </w:p>
        </w:tc>
        <w:tc>
          <w:tcPr>
            <w:tcW w:w="3969" w:type="dxa"/>
            <w:gridSpan w:val="3"/>
            <w:tcBorders>
              <w:top w:val="single" w:sz="4" w:space="0" w:color="auto"/>
              <w:left w:val="nil"/>
              <w:bottom w:val="single" w:sz="4" w:space="0" w:color="auto"/>
              <w:right w:val="single" w:sz="4" w:space="0" w:color="auto"/>
            </w:tcBorders>
          </w:tcPr>
          <w:p w:rsidR="00144727" w:rsidRPr="002375B0" w:rsidRDefault="00144727" w:rsidP="001778DF">
            <w:pPr>
              <w:spacing w:after="0" w:line="240" w:lineRule="auto"/>
              <w:rPr>
                <w:rFonts w:ascii="Times New Roman" w:eastAsia="Times New Roman" w:hAnsi="Times New Roman"/>
                <w:color w:val="000000"/>
                <w:sz w:val="20"/>
                <w:szCs w:val="20"/>
                <w:lang w:eastAsia="ru-RU"/>
              </w:rPr>
            </w:pPr>
            <w:proofErr w:type="spellStart"/>
            <w:r w:rsidRPr="002375B0">
              <w:rPr>
                <w:rFonts w:ascii="Times New Roman" w:eastAsia="Times New Roman" w:hAnsi="Times New Roman"/>
                <w:color w:val="000000"/>
                <w:sz w:val="20"/>
                <w:szCs w:val="20"/>
                <w:lang w:eastAsia="ru-RU"/>
              </w:rPr>
              <w:t>Найменування</w:t>
            </w:r>
            <w:proofErr w:type="spellEnd"/>
            <w:r w:rsidRPr="002375B0">
              <w:rPr>
                <w:rFonts w:ascii="Times New Roman" w:eastAsia="Times New Roman" w:hAnsi="Times New Roman"/>
                <w:color w:val="000000"/>
                <w:sz w:val="20"/>
                <w:szCs w:val="20"/>
                <w:lang w:eastAsia="ru-RU"/>
              </w:rPr>
              <w:t xml:space="preserve"> </w:t>
            </w:r>
            <w:proofErr w:type="spellStart"/>
            <w:r w:rsidRPr="002375B0">
              <w:rPr>
                <w:rFonts w:ascii="Times New Roman" w:eastAsia="Times New Roman" w:hAnsi="Times New Roman"/>
                <w:color w:val="000000"/>
                <w:sz w:val="20"/>
                <w:szCs w:val="20"/>
                <w:lang w:eastAsia="ru-RU"/>
              </w:rPr>
              <w:t>відповідно</w:t>
            </w:r>
            <w:proofErr w:type="spellEnd"/>
            <w:r w:rsidRPr="002375B0">
              <w:rPr>
                <w:rFonts w:ascii="Times New Roman" w:eastAsia="Times New Roman" w:hAnsi="Times New Roman"/>
                <w:color w:val="000000"/>
                <w:sz w:val="20"/>
                <w:szCs w:val="20"/>
                <w:lang w:eastAsia="ru-RU"/>
              </w:rPr>
              <w:t xml:space="preserve"> до </w:t>
            </w:r>
            <w:proofErr w:type="spellStart"/>
            <w:r w:rsidRPr="002375B0">
              <w:rPr>
                <w:rFonts w:ascii="Times New Roman" w:eastAsia="Times New Roman" w:hAnsi="Times New Roman"/>
                <w:color w:val="000000"/>
                <w:sz w:val="20"/>
                <w:szCs w:val="20"/>
                <w:lang w:eastAsia="ru-RU"/>
              </w:rPr>
              <w:t>пропозиції</w:t>
            </w:r>
            <w:proofErr w:type="spellEnd"/>
            <w:r w:rsidRPr="002375B0">
              <w:rPr>
                <w:rFonts w:ascii="Times New Roman" w:eastAsia="Times New Roman" w:hAnsi="Times New Roman"/>
                <w:color w:val="000000"/>
                <w:sz w:val="20"/>
                <w:szCs w:val="20"/>
                <w:lang w:eastAsia="ru-RU"/>
              </w:rPr>
              <w:t xml:space="preserve"> </w:t>
            </w:r>
            <w:proofErr w:type="spellStart"/>
            <w:r w:rsidRPr="002375B0">
              <w:rPr>
                <w:rFonts w:ascii="Times New Roman" w:eastAsia="Times New Roman" w:hAnsi="Times New Roman"/>
                <w:color w:val="000000"/>
                <w:sz w:val="20"/>
                <w:szCs w:val="20"/>
                <w:lang w:eastAsia="ru-RU"/>
              </w:rPr>
              <w:t>учасника</w:t>
            </w:r>
            <w:proofErr w:type="spellEnd"/>
          </w:p>
        </w:tc>
      </w:tr>
      <w:tr w:rsidR="00144727" w:rsidRPr="007F48C9" w:rsidTr="001778DF">
        <w:trPr>
          <w:trHeight w:val="355"/>
        </w:trPr>
        <w:tc>
          <w:tcPr>
            <w:tcW w:w="482" w:type="dxa"/>
            <w:vMerge/>
            <w:tcBorders>
              <w:left w:val="single" w:sz="4" w:space="0" w:color="auto"/>
              <w:bottom w:val="single" w:sz="4" w:space="0" w:color="auto"/>
              <w:right w:val="single" w:sz="4" w:space="0" w:color="auto"/>
            </w:tcBorders>
          </w:tcPr>
          <w:p w:rsidR="00144727" w:rsidRPr="002375B0" w:rsidRDefault="00144727" w:rsidP="001778DF">
            <w:pPr>
              <w:spacing w:after="0" w:line="240" w:lineRule="auto"/>
              <w:rPr>
                <w:rFonts w:ascii="Times New Roman" w:eastAsia="Times New Roman" w:hAnsi="Times New Roman"/>
                <w:color w:val="000000"/>
                <w:sz w:val="20"/>
                <w:szCs w:val="20"/>
                <w:lang w:eastAsia="ru-RU"/>
              </w:rPr>
            </w:pPr>
          </w:p>
        </w:tc>
        <w:tc>
          <w:tcPr>
            <w:tcW w:w="2372" w:type="dxa"/>
            <w:tcBorders>
              <w:top w:val="single" w:sz="4" w:space="0" w:color="auto"/>
              <w:left w:val="single" w:sz="4" w:space="0" w:color="auto"/>
              <w:bottom w:val="single" w:sz="4" w:space="0" w:color="auto"/>
              <w:right w:val="single" w:sz="4" w:space="0" w:color="auto"/>
            </w:tcBorders>
            <w:shd w:val="clear" w:color="auto" w:fill="auto"/>
            <w:hideMark/>
          </w:tcPr>
          <w:p w:rsidR="00144727" w:rsidRPr="002375B0" w:rsidRDefault="00144727" w:rsidP="001778DF">
            <w:pPr>
              <w:spacing w:after="0" w:line="240" w:lineRule="auto"/>
              <w:rPr>
                <w:rFonts w:ascii="Times New Roman" w:eastAsia="Times New Roman" w:hAnsi="Times New Roman"/>
                <w:color w:val="000000"/>
                <w:sz w:val="20"/>
                <w:szCs w:val="20"/>
                <w:lang w:eastAsia="ru-RU"/>
              </w:rPr>
            </w:pPr>
            <w:r w:rsidRPr="002375B0">
              <w:rPr>
                <w:rFonts w:ascii="Times New Roman" w:eastAsia="Times New Roman" w:hAnsi="Times New Roman"/>
                <w:color w:val="000000"/>
                <w:sz w:val="20"/>
                <w:szCs w:val="20"/>
                <w:lang w:eastAsia="ru-RU"/>
              </w:rPr>
              <w:t xml:space="preserve">Предмет </w:t>
            </w:r>
            <w:proofErr w:type="spellStart"/>
            <w:r w:rsidRPr="002375B0">
              <w:rPr>
                <w:rFonts w:ascii="Times New Roman" w:eastAsia="Times New Roman" w:hAnsi="Times New Roman"/>
                <w:color w:val="000000"/>
                <w:sz w:val="20"/>
                <w:szCs w:val="20"/>
                <w:lang w:eastAsia="ru-RU"/>
              </w:rPr>
              <w:t>закупівлі</w:t>
            </w:r>
            <w:proofErr w:type="spellEnd"/>
          </w:p>
        </w:tc>
        <w:tc>
          <w:tcPr>
            <w:tcW w:w="1985" w:type="dxa"/>
            <w:tcBorders>
              <w:top w:val="single" w:sz="4" w:space="0" w:color="auto"/>
              <w:left w:val="nil"/>
              <w:bottom w:val="single" w:sz="4" w:space="0" w:color="auto"/>
              <w:right w:val="single" w:sz="4" w:space="0" w:color="auto"/>
            </w:tcBorders>
            <w:shd w:val="clear" w:color="auto" w:fill="auto"/>
            <w:hideMark/>
          </w:tcPr>
          <w:p w:rsidR="00144727" w:rsidRPr="002375B0" w:rsidRDefault="00144727" w:rsidP="001778DF">
            <w:pPr>
              <w:spacing w:after="0" w:line="240" w:lineRule="auto"/>
              <w:rPr>
                <w:rFonts w:ascii="Times New Roman" w:eastAsia="Times New Roman" w:hAnsi="Times New Roman"/>
                <w:color w:val="000000"/>
                <w:sz w:val="20"/>
                <w:szCs w:val="20"/>
                <w:lang w:eastAsia="ru-RU"/>
              </w:rPr>
            </w:pPr>
            <w:r w:rsidRPr="002375B0">
              <w:rPr>
                <w:rFonts w:ascii="Times New Roman" w:eastAsia="Times New Roman" w:hAnsi="Times New Roman"/>
                <w:color w:val="000000"/>
                <w:sz w:val="20"/>
                <w:szCs w:val="20"/>
                <w:lang w:eastAsia="ru-RU"/>
              </w:rPr>
              <w:t xml:space="preserve">Од. </w:t>
            </w:r>
            <w:proofErr w:type="spellStart"/>
            <w:r w:rsidRPr="002375B0">
              <w:rPr>
                <w:rFonts w:ascii="Times New Roman" w:eastAsia="Times New Roman" w:hAnsi="Times New Roman"/>
                <w:color w:val="000000"/>
                <w:sz w:val="20"/>
                <w:szCs w:val="20"/>
                <w:lang w:eastAsia="ru-RU"/>
              </w:rPr>
              <w:t>виміру</w:t>
            </w:r>
            <w:proofErr w:type="spellEnd"/>
          </w:p>
        </w:tc>
        <w:tc>
          <w:tcPr>
            <w:tcW w:w="850" w:type="dxa"/>
            <w:tcBorders>
              <w:top w:val="single" w:sz="4" w:space="0" w:color="auto"/>
              <w:left w:val="nil"/>
              <w:bottom w:val="single" w:sz="4" w:space="0" w:color="auto"/>
              <w:right w:val="single" w:sz="4" w:space="0" w:color="auto"/>
            </w:tcBorders>
            <w:shd w:val="clear" w:color="auto" w:fill="auto"/>
            <w:hideMark/>
          </w:tcPr>
          <w:p w:rsidR="00144727" w:rsidRPr="002375B0" w:rsidRDefault="00144727" w:rsidP="001778DF">
            <w:pPr>
              <w:spacing w:after="0" w:line="240" w:lineRule="auto"/>
              <w:rPr>
                <w:rFonts w:ascii="Times New Roman" w:eastAsia="Times New Roman" w:hAnsi="Times New Roman"/>
                <w:color w:val="000000"/>
                <w:sz w:val="20"/>
                <w:szCs w:val="20"/>
                <w:lang w:eastAsia="ru-RU"/>
              </w:rPr>
            </w:pPr>
            <w:proofErr w:type="spellStart"/>
            <w:r w:rsidRPr="002375B0">
              <w:rPr>
                <w:rFonts w:ascii="Times New Roman" w:eastAsia="Times New Roman" w:hAnsi="Times New Roman"/>
                <w:color w:val="000000"/>
                <w:sz w:val="20"/>
                <w:szCs w:val="20"/>
                <w:lang w:eastAsia="ru-RU"/>
              </w:rPr>
              <w:t>Кількість</w:t>
            </w:r>
            <w:proofErr w:type="spellEnd"/>
            <w:r w:rsidRPr="002375B0">
              <w:rPr>
                <w:rFonts w:ascii="Times New Roman" w:eastAsia="Times New Roman" w:hAnsi="Times New Roman"/>
                <w:color w:val="000000"/>
                <w:sz w:val="20"/>
                <w:szCs w:val="20"/>
                <w:lang w:eastAsia="ru-RU"/>
              </w:rPr>
              <w:t xml:space="preserve"> </w:t>
            </w:r>
          </w:p>
        </w:tc>
        <w:tc>
          <w:tcPr>
            <w:tcW w:w="2268" w:type="dxa"/>
            <w:tcBorders>
              <w:top w:val="single" w:sz="4" w:space="0" w:color="auto"/>
              <w:left w:val="nil"/>
              <w:bottom w:val="single" w:sz="4" w:space="0" w:color="auto"/>
              <w:right w:val="single" w:sz="4" w:space="0" w:color="auto"/>
            </w:tcBorders>
          </w:tcPr>
          <w:p w:rsidR="00144727" w:rsidRPr="002375B0" w:rsidRDefault="00144727" w:rsidP="001778DF">
            <w:pPr>
              <w:spacing w:after="0" w:line="240" w:lineRule="auto"/>
              <w:rPr>
                <w:rFonts w:ascii="Times New Roman" w:eastAsia="Times New Roman" w:hAnsi="Times New Roman"/>
                <w:color w:val="000000"/>
                <w:sz w:val="20"/>
                <w:szCs w:val="20"/>
                <w:lang w:eastAsia="ru-RU"/>
              </w:rPr>
            </w:pPr>
            <w:proofErr w:type="spellStart"/>
            <w:r w:rsidRPr="002375B0">
              <w:rPr>
                <w:rFonts w:ascii="Times New Roman" w:eastAsia="Times New Roman" w:hAnsi="Times New Roman"/>
                <w:color w:val="000000"/>
                <w:sz w:val="20"/>
                <w:szCs w:val="20"/>
                <w:lang w:eastAsia="ru-RU"/>
              </w:rPr>
              <w:t>Торгова</w:t>
            </w:r>
            <w:proofErr w:type="spellEnd"/>
            <w:r w:rsidRPr="002375B0">
              <w:rPr>
                <w:rFonts w:ascii="Times New Roman" w:eastAsia="Times New Roman" w:hAnsi="Times New Roman"/>
                <w:color w:val="000000"/>
                <w:sz w:val="20"/>
                <w:szCs w:val="20"/>
                <w:lang w:eastAsia="ru-RU"/>
              </w:rPr>
              <w:t xml:space="preserve"> </w:t>
            </w:r>
            <w:proofErr w:type="spellStart"/>
            <w:r w:rsidRPr="002375B0">
              <w:rPr>
                <w:rFonts w:ascii="Times New Roman" w:eastAsia="Times New Roman" w:hAnsi="Times New Roman"/>
                <w:color w:val="000000"/>
                <w:sz w:val="20"/>
                <w:szCs w:val="20"/>
                <w:lang w:eastAsia="ru-RU"/>
              </w:rPr>
              <w:t>назва</w:t>
            </w:r>
            <w:proofErr w:type="spellEnd"/>
          </w:p>
        </w:tc>
        <w:tc>
          <w:tcPr>
            <w:tcW w:w="851" w:type="dxa"/>
            <w:tcBorders>
              <w:top w:val="single" w:sz="4" w:space="0" w:color="auto"/>
              <w:left w:val="nil"/>
              <w:bottom w:val="single" w:sz="4" w:space="0" w:color="auto"/>
              <w:right w:val="single" w:sz="4" w:space="0" w:color="auto"/>
            </w:tcBorders>
          </w:tcPr>
          <w:p w:rsidR="00144727" w:rsidRPr="002375B0" w:rsidRDefault="00144727" w:rsidP="001778DF">
            <w:pPr>
              <w:spacing w:after="0" w:line="240" w:lineRule="auto"/>
              <w:rPr>
                <w:rFonts w:ascii="Times New Roman" w:eastAsia="Times New Roman" w:hAnsi="Times New Roman"/>
                <w:color w:val="000000"/>
                <w:sz w:val="20"/>
                <w:szCs w:val="20"/>
                <w:lang w:eastAsia="ru-RU"/>
              </w:rPr>
            </w:pPr>
            <w:r w:rsidRPr="002375B0">
              <w:rPr>
                <w:rFonts w:ascii="Times New Roman" w:eastAsia="Times New Roman" w:hAnsi="Times New Roman"/>
                <w:color w:val="000000"/>
                <w:sz w:val="20"/>
                <w:szCs w:val="20"/>
                <w:lang w:eastAsia="ru-RU"/>
              </w:rPr>
              <w:t xml:space="preserve">Од. </w:t>
            </w:r>
            <w:proofErr w:type="spellStart"/>
            <w:r w:rsidRPr="002375B0">
              <w:rPr>
                <w:rFonts w:ascii="Times New Roman" w:eastAsia="Times New Roman" w:hAnsi="Times New Roman"/>
                <w:color w:val="000000"/>
                <w:sz w:val="20"/>
                <w:szCs w:val="20"/>
                <w:lang w:eastAsia="ru-RU"/>
              </w:rPr>
              <w:t>виміру</w:t>
            </w:r>
            <w:proofErr w:type="spellEnd"/>
          </w:p>
        </w:tc>
        <w:tc>
          <w:tcPr>
            <w:tcW w:w="850" w:type="dxa"/>
            <w:tcBorders>
              <w:top w:val="single" w:sz="4" w:space="0" w:color="auto"/>
              <w:left w:val="nil"/>
              <w:bottom w:val="single" w:sz="4" w:space="0" w:color="auto"/>
              <w:right w:val="single" w:sz="4" w:space="0" w:color="auto"/>
            </w:tcBorders>
          </w:tcPr>
          <w:p w:rsidR="00144727" w:rsidRPr="002375B0" w:rsidRDefault="00144727" w:rsidP="001778DF">
            <w:pPr>
              <w:spacing w:after="0" w:line="240" w:lineRule="auto"/>
              <w:rPr>
                <w:rFonts w:ascii="Times New Roman" w:eastAsia="Times New Roman" w:hAnsi="Times New Roman"/>
                <w:color w:val="000000"/>
                <w:sz w:val="20"/>
                <w:szCs w:val="20"/>
                <w:lang w:eastAsia="ru-RU"/>
              </w:rPr>
            </w:pPr>
            <w:proofErr w:type="spellStart"/>
            <w:r w:rsidRPr="002375B0">
              <w:rPr>
                <w:rFonts w:ascii="Times New Roman" w:eastAsia="Times New Roman" w:hAnsi="Times New Roman"/>
                <w:color w:val="000000"/>
                <w:sz w:val="20"/>
                <w:szCs w:val="20"/>
                <w:lang w:eastAsia="ru-RU"/>
              </w:rPr>
              <w:t>Кількість</w:t>
            </w:r>
            <w:proofErr w:type="spellEnd"/>
          </w:p>
        </w:tc>
      </w:tr>
      <w:tr w:rsidR="00144727" w:rsidRPr="006C1933" w:rsidTr="001778DF">
        <w:trPr>
          <w:trHeight w:val="232"/>
        </w:trPr>
        <w:tc>
          <w:tcPr>
            <w:tcW w:w="482" w:type="dxa"/>
            <w:tcBorders>
              <w:top w:val="nil"/>
              <w:left w:val="single" w:sz="4" w:space="0" w:color="auto"/>
              <w:bottom w:val="single" w:sz="4" w:space="0" w:color="auto"/>
              <w:right w:val="single" w:sz="4" w:space="0" w:color="auto"/>
            </w:tcBorders>
          </w:tcPr>
          <w:p w:rsidR="00144727" w:rsidRPr="005A2F96" w:rsidRDefault="00144727" w:rsidP="001778DF">
            <w:pPr>
              <w:spacing w:after="0" w:line="240" w:lineRule="auto"/>
              <w:rPr>
                <w:rFonts w:ascii="Times New Roman" w:eastAsia="Times New Roman" w:hAnsi="Times New Roman"/>
                <w:bCs/>
                <w:color w:val="000000"/>
                <w:lang w:eastAsia="ru-RU"/>
              </w:rPr>
            </w:pPr>
            <w:r w:rsidRPr="005A2F96">
              <w:rPr>
                <w:rFonts w:ascii="Times New Roman" w:eastAsia="Times New Roman" w:hAnsi="Times New Roman"/>
                <w:bCs/>
                <w:color w:val="000000"/>
                <w:lang w:eastAsia="ru-RU"/>
              </w:rPr>
              <w:t>1</w:t>
            </w:r>
          </w:p>
        </w:tc>
        <w:tc>
          <w:tcPr>
            <w:tcW w:w="2372" w:type="dxa"/>
            <w:tcBorders>
              <w:top w:val="nil"/>
              <w:left w:val="single" w:sz="4" w:space="0" w:color="auto"/>
              <w:bottom w:val="single" w:sz="4" w:space="0" w:color="auto"/>
              <w:right w:val="single" w:sz="4" w:space="0" w:color="auto"/>
            </w:tcBorders>
            <w:shd w:val="clear" w:color="auto" w:fill="auto"/>
            <w:vAlign w:val="bottom"/>
            <w:hideMark/>
          </w:tcPr>
          <w:p w:rsidR="00144727" w:rsidRPr="005A2F96" w:rsidRDefault="00144727" w:rsidP="001778DF">
            <w:pPr>
              <w:spacing w:after="0" w:line="240" w:lineRule="auto"/>
              <w:rPr>
                <w:rFonts w:ascii="Times New Roman" w:eastAsia="Times New Roman" w:hAnsi="Times New Roman"/>
                <w:bCs/>
                <w:color w:val="000000"/>
                <w:lang w:eastAsia="ru-RU"/>
              </w:rPr>
            </w:pPr>
            <w:proofErr w:type="spellStart"/>
            <w:r w:rsidRPr="000547D3">
              <w:rPr>
                <w:rFonts w:ascii="Times New Roman" w:eastAsia="Times New Roman" w:hAnsi="Times New Roman"/>
                <w:bCs/>
                <w:color w:val="000000"/>
                <w:lang w:eastAsia="ru-RU"/>
              </w:rPr>
              <w:t>Розчин</w:t>
            </w:r>
            <w:proofErr w:type="spellEnd"/>
            <w:r w:rsidRPr="000547D3">
              <w:rPr>
                <w:rFonts w:ascii="Times New Roman" w:eastAsia="Times New Roman" w:hAnsi="Times New Roman"/>
                <w:bCs/>
                <w:color w:val="000000"/>
                <w:lang w:eastAsia="ru-RU"/>
              </w:rPr>
              <w:t xml:space="preserve"> </w:t>
            </w:r>
            <w:proofErr w:type="spellStart"/>
            <w:r w:rsidRPr="000547D3">
              <w:rPr>
                <w:rFonts w:ascii="Times New Roman" w:eastAsia="Times New Roman" w:hAnsi="Times New Roman"/>
                <w:bCs/>
                <w:color w:val="000000"/>
                <w:lang w:eastAsia="ru-RU"/>
              </w:rPr>
              <w:t>ділюента</w:t>
            </w:r>
            <w:proofErr w:type="spellEnd"/>
            <w:r w:rsidRPr="000547D3">
              <w:rPr>
                <w:rFonts w:ascii="Times New Roman" w:eastAsia="Times New Roman" w:hAnsi="Times New Roman"/>
                <w:bCs/>
                <w:color w:val="000000"/>
                <w:lang w:eastAsia="ru-RU"/>
              </w:rPr>
              <w:t xml:space="preserve">  </w:t>
            </w:r>
          </w:p>
        </w:tc>
        <w:tc>
          <w:tcPr>
            <w:tcW w:w="1985" w:type="dxa"/>
            <w:tcBorders>
              <w:top w:val="nil"/>
              <w:left w:val="nil"/>
              <w:bottom w:val="single" w:sz="4" w:space="0" w:color="auto"/>
              <w:right w:val="single" w:sz="4" w:space="0" w:color="auto"/>
            </w:tcBorders>
            <w:shd w:val="clear" w:color="auto" w:fill="auto"/>
            <w:vAlign w:val="bottom"/>
            <w:hideMark/>
          </w:tcPr>
          <w:p w:rsidR="00144727" w:rsidRPr="005A2F96" w:rsidRDefault="00144727" w:rsidP="001778DF">
            <w:pPr>
              <w:spacing w:after="0" w:line="240" w:lineRule="auto"/>
              <w:rPr>
                <w:rFonts w:ascii="Times New Roman" w:eastAsia="Times New Roman" w:hAnsi="Times New Roman"/>
                <w:color w:val="000000"/>
                <w:lang w:eastAsia="ru-RU"/>
              </w:rPr>
            </w:pPr>
            <w:proofErr w:type="spellStart"/>
            <w:r w:rsidRPr="000547D3">
              <w:rPr>
                <w:rFonts w:ascii="Times New Roman" w:eastAsia="Times New Roman" w:hAnsi="Times New Roman"/>
                <w:color w:val="000000"/>
                <w:lang w:eastAsia="ru-RU"/>
              </w:rPr>
              <w:t>Шт</w:t>
            </w:r>
            <w:proofErr w:type="spellEnd"/>
            <w:r w:rsidRPr="000547D3">
              <w:rPr>
                <w:rFonts w:ascii="Times New Roman" w:eastAsia="Times New Roman" w:hAnsi="Times New Roman"/>
                <w:color w:val="000000"/>
                <w:lang w:eastAsia="ru-RU"/>
              </w:rPr>
              <w:t>/</w:t>
            </w:r>
            <w:proofErr w:type="spellStart"/>
            <w:r w:rsidRPr="000547D3">
              <w:rPr>
                <w:rFonts w:ascii="Times New Roman" w:eastAsia="Times New Roman" w:hAnsi="Times New Roman"/>
                <w:color w:val="000000"/>
                <w:lang w:eastAsia="ru-RU"/>
              </w:rPr>
              <w:t>кан</w:t>
            </w:r>
            <w:proofErr w:type="spellEnd"/>
            <w:r w:rsidRPr="000547D3">
              <w:rPr>
                <w:rFonts w:ascii="Times New Roman" w:eastAsia="Times New Roman" w:hAnsi="Times New Roman"/>
                <w:color w:val="000000"/>
                <w:lang w:eastAsia="ru-RU"/>
              </w:rPr>
              <w:t>/</w:t>
            </w:r>
            <w:proofErr w:type="spellStart"/>
            <w:r w:rsidRPr="000547D3">
              <w:rPr>
                <w:rFonts w:ascii="Times New Roman" w:eastAsia="Times New Roman" w:hAnsi="Times New Roman"/>
                <w:color w:val="000000"/>
                <w:lang w:eastAsia="ru-RU"/>
              </w:rPr>
              <w:t>бутиль</w:t>
            </w:r>
            <w:proofErr w:type="spellEnd"/>
            <w:r w:rsidRPr="000547D3">
              <w:rPr>
                <w:rFonts w:ascii="Times New Roman" w:eastAsia="Times New Roman" w:hAnsi="Times New Roman"/>
                <w:color w:val="000000"/>
                <w:lang w:eastAsia="ru-RU"/>
              </w:rPr>
              <w:t xml:space="preserve">/ </w:t>
            </w:r>
            <w:proofErr w:type="spellStart"/>
            <w:r w:rsidRPr="000547D3">
              <w:rPr>
                <w:rFonts w:ascii="Times New Roman" w:eastAsia="Times New Roman" w:hAnsi="Times New Roman"/>
                <w:color w:val="000000"/>
                <w:lang w:eastAsia="ru-RU"/>
              </w:rPr>
              <w:t>уп</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4727" w:rsidRPr="005A2F96" w:rsidRDefault="00144727" w:rsidP="001778DF">
            <w:pPr>
              <w:spacing w:after="0" w:line="240" w:lineRule="auto"/>
              <w:rPr>
                <w:rFonts w:ascii="Times New Roman" w:eastAsia="Times New Roman" w:hAnsi="Times New Roman"/>
                <w:color w:val="000000"/>
                <w:lang w:eastAsia="ru-RU"/>
              </w:rPr>
            </w:pPr>
            <w:r w:rsidRPr="005A2F96">
              <w:rPr>
                <w:rFonts w:ascii="Times New Roman" w:eastAsia="Times New Roman" w:hAnsi="Times New Roman"/>
                <w:color w:val="000000"/>
                <w:lang w:eastAsia="ru-RU"/>
              </w:rPr>
              <w:t>90</w:t>
            </w:r>
          </w:p>
        </w:tc>
        <w:tc>
          <w:tcPr>
            <w:tcW w:w="2268" w:type="dxa"/>
            <w:tcBorders>
              <w:top w:val="nil"/>
              <w:left w:val="nil"/>
              <w:bottom w:val="single" w:sz="4" w:space="0" w:color="auto"/>
              <w:right w:val="single" w:sz="4" w:space="0" w:color="auto"/>
            </w:tcBorders>
          </w:tcPr>
          <w:p w:rsidR="00144727" w:rsidRPr="005A2F96" w:rsidRDefault="00144727" w:rsidP="001778DF">
            <w:pPr>
              <w:spacing w:after="0" w:line="240" w:lineRule="auto"/>
              <w:rPr>
                <w:rFonts w:ascii="Times New Roman" w:eastAsia="Times New Roman" w:hAnsi="Times New Roman"/>
                <w:color w:val="000000"/>
                <w:lang w:eastAsia="ru-RU"/>
              </w:rPr>
            </w:pPr>
          </w:p>
        </w:tc>
        <w:tc>
          <w:tcPr>
            <w:tcW w:w="851" w:type="dxa"/>
            <w:tcBorders>
              <w:top w:val="nil"/>
              <w:left w:val="nil"/>
              <w:bottom w:val="single" w:sz="4" w:space="0" w:color="auto"/>
              <w:right w:val="single" w:sz="4" w:space="0" w:color="auto"/>
            </w:tcBorders>
          </w:tcPr>
          <w:p w:rsidR="00144727" w:rsidRPr="005A2F96" w:rsidRDefault="00144727" w:rsidP="001778DF">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tcPr>
          <w:p w:rsidR="00144727" w:rsidRPr="005A2F96" w:rsidRDefault="00144727" w:rsidP="001778DF">
            <w:pPr>
              <w:spacing w:after="0" w:line="240" w:lineRule="auto"/>
              <w:rPr>
                <w:rFonts w:ascii="Times New Roman" w:eastAsia="Times New Roman" w:hAnsi="Times New Roman"/>
                <w:color w:val="000000"/>
                <w:lang w:eastAsia="ru-RU"/>
              </w:rPr>
            </w:pPr>
          </w:p>
        </w:tc>
      </w:tr>
      <w:tr w:rsidR="00144727" w:rsidRPr="006C1933" w:rsidTr="001778DF">
        <w:trPr>
          <w:trHeight w:val="263"/>
        </w:trPr>
        <w:tc>
          <w:tcPr>
            <w:tcW w:w="482" w:type="dxa"/>
            <w:tcBorders>
              <w:top w:val="nil"/>
              <w:left w:val="single" w:sz="4" w:space="0" w:color="auto"/>
              <w:bottom w:val="single" w:sz="4" w:space="0" w:color="auto"/>
              <w:right w:val="single" w:sz="4" w:space="0" w:color="auto"/>
            </w:tcBorders>
          </w:tcPr>
          <w:p w:rsidR="00144727" w:rsidRPr="005A2F96" w:rsidRDefault="00144727" w:rsidP="001778DF">
            <w:pPr>
              <w:spacing w:after="0" w:line="240" w:lineRule="auto"/>
              <w:rPr>
                <w:rFonts w:ascii="Times New Roman" w:eastAsia="Times New Roman" w:hAnsi="Times New Roman"/>
                <w:bCs/>
                <w:color w:val="000000"/>
                <w:lang w:eastAsia="ru-RU"/>
              </w:rPr>
            </w:pPr>
            <w:r w:rsidRPr="005A2F96">
              <w:rPr>
                <w:rFonts w:ascii="Times New Roman" w:eastAsia="Times New Roman" w:hAnsi="Times New Roman"/>
                <w:bCs/>
                <w:color w:val="000000"/>
                <w:lang w:eastAsia="ru-RU"/>
              </w:rPr>
              <w:t>2</w:t>
            </w:r>
          </w:p>
        </w:tc>
        <w:tc>
          <w:tcPr>
            <w:tcW w:w="2372" w:type="dxa"/>
            <w:tcBorders>
              <w:top w:val="nil"/>
              <w:left w:val="single" w:sz="4" w:space="0" w:color="auto"/>
              <w:bottom w:val="single" w:sz="4" w:space="0" w:color="auto"/>
              <w:right w:val="single" w:sz="4" w:space="0" w:color="auto"/>
            </w:tcBorders>
            <w:shd w:val="clear" w:color="auto" w:fill="auto"/>
            <w:vAlign w:val="bottom"/>
            <w:hideMark/>
          </w:tcPr>
          <w:p w:rsidR="00144727" w:rsidRPr="005A2F96" w:rsidRDefault="00144727" w:rsidP="001778DF">
            <w:pPr>
              <w:spacing w:after="0" w:line="240" w:lineRule="auto"/>
              <w:rPr>
                <w:rFonts w:ascii="Times New Roman" w:eastAsia="Times New Roman" w:hAnsi="Times New Roman"/>
                <w:bCs/>
                <w:color w:val="000000"/>
                <w:lang w:eastAsia="ru-RU"/>
              </w:rPr>
            </w:pPr>
            <w:proofErr w:type="spellStart"/>
            <w:proofErr w:type="gramStart"/>
            <w:r w:rsidRPr="000547D3">
              <w:rPr>
                <w:rFonts w:ascii="Times New Roman" w:eastAsia="Times New Roman" w:hAnsi="Times New Roman"/>
                <w:bCs/>
                <w:color w:val="000000"/>
                <w:lang w:eastAsia="ru-RU"/>
              </w:rPr>
              <w:t>Лізуючий</w:t>
            </w:r>
            <w:proofErr w:type="spellEnd"/>
            <w:r w:rsidRPr="000547D3">
              <w:rPr>
                <w:rFonts w:ascii="Times New Roman" w:eastAsia="Times New Roman" w:hAnsi="Times New Roman"/>
                <w:bCs/>
                <w:color w:val="000000"/>
                <w:lang w:eastAsia="ru-RU"/>
              </w:rPr>
              <w:t xml:space="preserve">  </w:t>
            </w:r>
            <w:proofErr w:type="spellStart"/>
            <w:r w:rsidRPr="000547D3">
              <w:rPr>
                <w:rFonts w:ascii="Times New Roman" w:eastAsia="Times New Roman" w:hAnsi="Times New Roman"/>
                <w:bCs/>
                <w:color w:val="000000"/>
                <w:lang w:eastAsia="ru-RU"/>
              </w:rPr>
              <w:t>розчин</w:t>
            </w:r>
            <w:proofErr w:type="spellEnd"/>
            <w:proofErr w:type="gramEnd"/>
            <w:r w:rsidRPr="000547D3">
              <w:rPr>
                <w:rFonts w:ascii="Times New Roman" w:eastAsia="Times New Roman" w:hAnsi="Times New Roman"/>
                <w:bCs/>
                <w:color w:val="000000"/>
                <w:lang w:eastAsia="ru-RU"/>
              </w:rPr>
              <w:t xml:space="preserve"> </w:t>
            </w:r>
          </w:p>
        </w:tc>
        <w:tc>
          <w:tcPr>
            <w:tcW w:w="1985" w:type="dxa"/>
            <w:tcBorders>
              <w:top w:val="nil"/>
              <w:left w:val="nil"/>
              <w:bottom w:val="single" w:sz="4" w:space="0" w:color="auto"/>
              <w:right w:val="single" w:sz="4" w:space="0" w:color="auto"/>
            </w:tcBorders>
            <w:shd w:val="clear" w:color="auto" w:fill="auto"/>
            <w:vAlign w:val="bottom"/>
            <w:hideMark/>
          </w:tcPr>
          <w:p w:rsidR="00144727" w:rsidRPr="005A2F96" w:rsidRDefault="00144727" w:rsidP="001778DF">
            <w:pPr>
              <w:spacing w:after="0" w:line="240" w:lineRule="auto"/>
              <w:rPr>
                <w:rFonts w:ascii="Times New Roman" w:eastAsia="Times New Roman" w:hAnsi="Times New Roman"/>
                <w:color w:val="000000"/>
                <w:lang w:eastAsia="ru-RU"/>
              </w:rPr>
            </w:pPr>
            <w:proofErr w:type="spellStart"/>
            <w:r w:rsidRPr="000547D3">
              <w:rPr>
                <w:rFonts w:ascii="Times New Roman" w:eastAsia="Times New Roman" w:hAnsi="Times New Roman"/>
                <w:color w:val="000000"/>
                <w:lang w:eastAsia="ru-RU"/>
              </w:rPr>
              <w:t>Шт</w:t>
            </w:r>
            <w:proofErr w:type="spellEnd"/>
            <w:r w:rsidRPr="000547D3">
              <w:rPr>
                <w:rFonts w:ascii="Times New Roman" w:eastAsia="Times New Roman" w:hAnsi="Times New Roman"/>
                <w:color w:val="000000"/>
                <w:lang w:eastAsia="ru-RU"/>
              </w:rPr>
              <w:t>/</w:t>
            </w:r>
            <w:proofErr w:type="spellStart"/>
            <w:r w:rsidRPr="000547D3">
              <w:rPr>
                <w:rFonts w:ascii="Times New Roman" w:eastAsia="Times New Roman" w:hAnsi="Times New Roman"/>
                <w:color w:val="000000"/>
                <w:lang w:eastAsia="ru-RU"/>
              </w:rPr>
              <w:t>кан</w:t>
            </w:r>
            <w:proofErr w:type="spellEnd"/>
            <w:r w:rsidRPr="000547D3">
              <w:rPr>
                <w:rFonts w:ascii="Times New Roman" w:eastAsia="Times New Roman" w:hAnsi="Times New Roman"/>
                <w:color w:val="000000"/>
                <w:lang w:eastAsia="ru-RU"/>
              </w:rPr>
              <w:t>/</w:t>
            </w:r>
            <w:proofErr w:type="spellStart"/>
            <w:r w:rsidRPr="000547D3">
              <w:rPr>
                <w:rFonts w:ascii="Times New Roman" w:eastAsia="Times New Roman" w:hAnsi="Times New Roman"/>
                <w:color w:val="000000"/>
                <w:lang w:eastAsia="ru-RU"/>
              </w:rPr>
              <w:t>бутиль</w:t>
            </w:r>
            <w:proofErr w:type="spellEnd"/>
            <w:r w:rsidRPr="000547D3">
              <w:rPr>
                <w:rFonts w:ascii="Times New Roman" w:eastAsia="Times New Roman" w:hAnsi="Times New Roman"/>
                <w:color w:val="000000"/>
                <w:lang w:eastAsia="ru-RU"/>
              </w:rPr>
              <w:t xml:space="preserve">/ </w:t>
            </w:r>
            <w:proofErr w:type="spellStart"/>
            <w:r w:rsidRPr="000547D3">
              <w:rPr>
                <w:rFonts w:ascii="Times New Roman" w:eastAsia="Times New Roman" w:hAnsi="Times New Roman"/>
                <w:color w:val="000000"/>
                <w:lang w:eastAsia="ru-RU"/>
              </w:rPr>
              <w:t>уп</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4727" w:rsidRPr="005A2F96" w:rsidRDefault="00144727" w:rsidP="001778DF">
            <w:pPr>
              <w:spacing w:after="0" w:line="240" w:lineRule="auto"/>
              <w:rPr>
                <w:rFonts w:ascii="Times New Roman" w:eastAsia="Times New Roman" w:hAnsi="Times New Roman"/>
                <w:color w:val="000000"/>
                <w:lang w:eastAsia="ru-RU"/>
              </w:rPr>
            </w:pPr>
            <w:r w:rsidRPr="005A2F96">
              <w:rPr>
                <w:rFonts w:ascii="Times New Roman" w:eastAsia="Times New Roman" w:hAnsi="Times New Roman"/>
                <w:color w:val="000000"/>
                <w:lang w:eastAsia="ru-RU"/>
              </w:rPr>
              <w:t>15</w:t>
            </w:r>
          </w:p>
        </w:tc>
        <w:tc>
          <w:tcPr>
            <w:tcW w:w="2268" w:type="dxa"/>
            <w:tcBorders>
              <w:top w:val="nil"/>
              <w:left w:val="nil"/>
              <w:bottom w:val="single" w:sz="4" w:space="0" w:color="auto"/>
              <w:right w:val="single" w:sz="4" w:space="0" w:color="auto"/>
            </w:tcBorders>
          </w:tcPr>
          <w:p w:rsidR="00144727" w:rsidRPr="005A2F96" w:rsidRDefault="00144727" w:rsidP="001778DF">
            <w:pPr>
              <w:spacing w:after="0" w:line="240" w:lineRule="auto"/>
              <w:rPr>
                <w:rFonts w:ascii="Times New Roman" w:eastAsia="Times New Roman" w:hAnsi="Times New Roman"/>
                <w:color w:val="000000"/>
                <w:lang w:eastAsia="ru-RU"/>
              </w:rPr>
            </w:pPr>
          </w:p>
        </w:tc>
        <w:tc>
          <w:tcPr>
            <w:tcW w:w="851" w:type="dxa"/>
            <w:tcBorders>
              <w:top w:val="nil"/>
              <w:left w:val="nil"/>
              <w:bottom w:val="single" w:sz="4" w:space="0" w:color="auto"/>
              <w:right w:val="single" w:sz="4" w:space="0" w:color="auto"/>
            </w:tcBorders>
          </w:tcPr>
          <w:p w:rsidR="00144727" w:rsidRPr="005A2F96" w:rsidRDefault="00144727" w:rsidP="001778DF">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tcPr>
          <w:p w:rsidR="00144727" w:rsidRPr="005A2F96" w:rsidRDefault="00144727" w:rsidP="001778DF">
            <w:pPr>
              <w:spacing w:after="0" w:line="240" w:lineRule="auto"/>
              <w:rPr>
                <w:rFonts w:ascii="Times New Roman" w:eastAsia="Times New Roman" w:hAnsi="Times New Roman"/>
                <w:color w:val="000000"/>
                <w:lang w:eastAsia="ru-RU"/>
              </w:rPr>
            </w:pPr>
          </w:p>
        </w:tc>
      </w:tr>
      <w:tr w:rsidR="00144727" w:rsidRPr="006C1933" w:rsidTr="001778DF">
        <w:trPr>
          <w:trHeight w:val="281"/>
        </w:trPr>
        <w:tc>
          <w:tcPr>
            <w:tcW w:w="482" w:type="dxa"/>
            <w:tcBorders>
              <w:top w:val="nil"/>
              <w:left w:val="single" w:sz="4" w:space="0" w:color="auto"/>
              <w:bottom w:val="single" w:sz="4" w:space="0" w:color="auto"/>
              <w:right w:val="single" w:sz="4" w:space="0" w:color="auto"/>
            </w:tcBorders>
          </w:tcPr>
          <w:p w:rsidR="00144727" w:rsidRPr="005A2F96" w:rsidRDefault="00144727" w:rsidP="001778DF">
            <w:pPr>
              <w:spacing w:after="0" w:line="240" w:lineRule="auto"/>
              <w:rPr>
                <w:rFonts w:ascii="Times New Roman" w:eastAsia="Times New Roman" w:hAnsi="Times New Roman"/>
                <w:bCs/>
                <w:color w:val="000000"/>
                <w:lang w:eastAsia="ru-RU"/>
              </w:rPr>
            </w:pPr>
            <w:r w:rsidRPr="005A2F96">
              <w:rPr>
                <w:rFonts w:ascii="Times New Roman" w:eastAsia="Times New Roman" w:hAnsi="Times New Roman"/>
                <w:bCs/>
                <w:color w:val="000000"/>
                <w:lang w:eastAsia="ru-RU"/>
              </w:rPr>
              <w:t>3</w:t>
            </w:r>
          </w:p>
        </w:tc>
        <w:tc>
          <w:tcPr>
            <w:tcW w:w="2372" w:type="dxa"/>
            <w:tcBorders>
              <w:top w:val="nil"/>
              <w:left w:val="single" w:sz="4" w:space="0" w:color="auto"/>
              <w:bottom w:val="single" w:sz="4" w:space="0" w:color="auto"/>
              <w:right w:val="single" w:sz="4" w:space="0" w:color="auto"/>
            </w:tcBorders>
            <w:shd w:val="clear" w:color="auto" w:fill="auto"/>
            <w:vAlign w:val="bottom"/>
            <w:hideMark/>
          </w:tcPr>
          <w:p w:rsidR="00144727" w:rsidRPr="005A2F96" w:rsidRDefault="00144727" w:rsidP="001778DF">
            <w:pPr>
              <w:spacing w:after="0" w:line="240" w:lineRule="auto"/>
              <w:rPr>
                <w:rFonts w:ascii="Times New Roman" w:eastAsia="Times New Roman" w:hAnsi="Times New Roman"/>
                <w:bCs/>
                <w:color w:val="000000"/>
                <w:lang w:eastAsia="ru-RU"/>
              </w:rPr>
            </w:pPr>
            <w:proofErr w:type="spellStart"/>
            <w:r w:rsidRPr="000547D3">
              <w:rPr>
                <w:rFonts w:ascii="Times New Roman" w:eastAsia="Times New Roman" w:hAnsi="Times New Roman"/>
                <w:bCs/>
                <w:color w:val="000000"/>
                <w:lang w:eastAsia="ru-RU"/>
              </w:rPr>
              <w:t>Розчин</w:t>
            </w:r>
            <w:proofErr w:type="spellEnd"/>
            <w:r w:rsidRPr="000547D3">
              <w:rPr>
                <w:rFonts w:ascii="Times New Roman" w:eastAsia="Times New Roman" w:hAnsi="Times New Roman"/>
                <w:bCs/>
                <w:color w:val="000000"/>
                <w:lang w:eastAsia="ru-RU"/>
              </w:rPr>
              <w:t xml:space="preserve"> для </w:t>
            </w:r>
            <w:proofErr w:type="spellStart"/>
            <w:r w:rsidRPr="000547D3">
              <w:rPr>
                <w:rFonts w:ascii="Times New Roman" w:eastAsia="Times New Roman" w:hAnsi="Times New Roman"/>
                <w:bCs/>
                <w:color w:val="000000"/>
                <w:lang w:eastAsia="ru-RU"/>
              </w:rPr>
              <w:t>очищення</w:t>
            </w:r>
            <w:proofErr w:type="spellEnd"/>
            <w:r w:rsidRPr="000547D3">
              <w:rPr>
                <w:rFonts w:ascii="Times New Roman" w:eastAsia="Times New Roman" w:hAnsi="Times New Roman"/>
                <w:bCs/>
                <w:color w:val="000000"/>
                <w:lang w:eastAsia="ru-RU"/>
              </w:rPr>
              <w:t xml:space="preserve">  </w:t>
            </w:r>
          </w:p>
        </w:tc>
        <w:tc>
          <w:tcPr>
            <w:tcW w:w="1985" w:type="dxa"/>
            <w:tcBorders>
              <w:top w:val="nil"/>
              <w:left w:val="nil"/>
              <w:bottom w:val="single" w:sz="4" w:space="0" w:color="auto"/>
              <w:right w:val="single" w:sz="4" w:space="0" w:color="auto"/>
            </w:tcBorders>
            <w:shd w:val="clear" w:color="auto" w:fill="auto"/>
            <w:vAlign w:val="bottom"/>
            <w:hideMark/>
          </w:tcPr>
          <w:p w:rsidR="00144727" w:rsidRPr="005A2F96" w:rsidRDefault="00144727" w:rsidP="001778DF">
            <w:pPr>
              <w:spacing w:after="0" w:line="240" w:lineRule="auto"/>
              <w:rPr>
                <w:rFonts w:ascii="Times New Roman" w:eastAsia="Times New Roman" w:hAnsi="Times New Roman"/>
                <w:color w:val="000000"/>
                <w:lang w:eastAsia="ru-RU"/>
              </w:rPr>
            </w:pPr>
            <w:proofErr w:type="spellStart"/>
            <w:r w:rsidRPr="000547D3">
              <w:rPr>
                <w:rFonts w:ascii="Times New Roman" w:eastAsia="Times New Roman" w:hAnsi="Times New Roman"/>
                <w:color w:val="000000"/>
                <w:lang w:eastAsia="ru-RU"/>
              </w:rPr>
              <w:t>Шт</w:t>
            </w:r>
            <w:proofErr w:type="spellEnd"/>
            <w:r w:rsidRPr="000547D3">
              <w:rPr>
                <w:rFonts w:ascii="Times New Roman" w:eastAsia="Times New Roman" w:hAnsi="Times New Roman"/>
                <w:color w:val="000000"/>
                <w:lang w:eastAsia="ru-RU"/>
              </w:rPr>
              <w:t>/</w:t>
            </w:r>
            <w:proofErr w:type="spellStart"/>
            <w:r w:rsidRPr="000547D3">
              <w:rPr>
                <w:rFonts w:ascii="Times New Roman" w:eastAsia="Times New Roman" w:hAnsi="Times New Roman"/>
                <w:color w:val="000000"/>
                <w:lang w:eastAsia="ru-RU"/>
              </w:rPr>
              <w:t>кан</w:t>
            </w:r>
            <w:proofErr w:type="spellEnd"/>
            <w:r w:rsidRPr="000547D3">
              <w:rPr>
                <w:rFonts w:ascii="Times New Roman" w:eastAsia="Times New Roman" w:hAnsi="Times New Roman"/>
                <w:color w:val="000000"/>
                <w:lang w:eastAsia="ru-RU"/>
              </w:rPr>
              <w:t>/</w:t>
            </w:r>
            <w:proofErr w:type="spellStart"/>
            <w:r w:rsidRPr="000547D3">
              <w:rPr>
                <w:rFonts w:ascii="Times New Roman" w:eastAsia="Times New Roman" w:hAnsi="Times New Roman"/>
                <w:color w:val="000000"/>
                <w:lang w:eastAsia="ru-RU"/>
              </w:rPr>
              <w:t>бутиль</w:t>
            </w:r>
            <w:proofErr w:type="spellEnd"/>
            <w:r w:rsidRPr="000547D3">
              <w:rPr>
                <w:rFonts w:ascii="Times New Roman" w:eastAsia="Times New Roman" w:hAnsi="Times New Roman"/>
                <w:color w:val="000000"/>
                <w:lang w:eastAsia="ru-RU"/>
              </w:rPr>
              <w:t xml:space="preserve">/ </w:t>
            </w:r>
            <w:proofErr w:type="spellStart"/>
            <w:r w:rsidRPr="000547D3">
              <w:rPr>
                <w:rFonts w:ascii="Times New Roman" w:eastAsia="Times New Roman" w:hAnsi="Times New Roman"/>
                <w:color w:val="000000"/>
                <w:lang w:eastAsia="ru-RU"/>
              </w:rPr>
              <w:t>уп</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144727" w:rsidRPr="005A2F96" w:rsidRDefault="00144727" w:rsidP="001778DF">
            <w:pPr>
              <w:spacing w:after="0" w:line="240" w:lineRule="auto"/>
              <w:rPr>
                <w:rFonts w:ascii="Times New Roman" w:eastAsia="Times New Roman" w:hAnsi="Times New Roman"/>
                <w:color w:val="000000"/>
                <w:lang w:eastAsia="ru-RU"/>
              </w:rPr>
            </w:pPr>
            <w:r w:rsidRPr="005A2F96">
              <w:rPr>
                <w:rFonts w:ascii="Times New Roman" w:eastAsia="Times New Roman" w:hAnsi="Times New Roman"/>
                <w:color w:val="000000"/>
                <w:lang w:eastAsia="ru-RU"/>
              </w:rPr>
              <w:t>20</w:t>
            </w:r>
          </w:p>
        </w:tc>
        <w:tc>
          <w:tcPr>
            <w:tcW w:w="2268" w:type="dxa"/>
            <w:tcBorders>
              <w:top w:val="nil"/>
              <w:left w:val="nil"/>
              <w:bottom w:val="single" w:sz="4" w:space="0" w:color="auto"/>
              <w:right w:val="single" w:sz="4" w:space="0" w:color="auto"/>
            </w:tcBorders>
          </w:tcPr>
          <w:p w:rsidR="00144727" w:rsidRPr="005A2F96" w:rsidRDefault="00144727" w:rsidP="001778DF">
            <w:pPr>
              <w:spacing w:after="0" w:line="240" w:lineRule="auto"/>
              <w:rPr>
                <w:rFonts w:ascii="Times New Roman" w:eastAsia="Times New Roman" w:hAnsi="Times New Roman"/>
                <w:color w:val="000000"/>
                <w:lang w:eastAsia="ru-RU"/>
              </w:rPr>
            </w:pPr>
          </w:p>
        </w:tc>
        <w:tc>
          <w:tcPr>
            <w:tcW w:w="851" w:type="dxa"/>
            <w:tcBorders>
              <w:top w:val="nil"/>
              <w:left w:val="nil"/>
              <w:bottom w:val="single" w:sz="4" w:space="0" w:color="auto"/>
              <w:right w:val="single" w:sz="4" w:space="0" w:color="auto"/>
            </w:tcBorders>
          </w:tcPr>
          <w:p w:rsidR="00144727" w:rsidRPr="005A2F96" w:rsidRDefault="00144727" w:rsidP="001778DF">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tcPr>
          <w:p w:rsidR="00144727" w:rsidRPr="005A2F96" w:rsidRDefault="00144727" w:rsidP="001778DF">
            <w:pPr>
              <w:spacing w:after="0" w:line="240" w:lineRule="auto"/>
              <w:rPr>
                <w:rFonts w:ascii="Times New Roman" w:eastAsia="Times New Roman" w:hAnsi="Times New Roman"/>
                <w:color w:val="000000"/>
                <w:lang w:eastAsia="ru-RU"/>
              </w:rPr>
            </w:pPr>
          </w:p>
        </w:tc>
      </w:tr>
      <w:tr w:rsidR="00144727" w:rsidRPr="006C1933" w:rsidTr="001778DF">
        <w:trPr>
          <w:trHeight w:val="303"/>
        </w:trPr>
        <w:tc>
          <w:tcPr>
            <w:tcW w:w="482" w:type="dxa"/>
            <w:tcBorders>
              <w:top w:val="single" w:sz="4" w:space="0" w:color="auto"/>
              <w:left w:val="single" w:sz="4" w:space="0" w:color="auto"/>
              <w:bottom w:val="single" w:sz="4" w:space="0" w:color="auto"/>
              <w:right w:val="single" w:sz="4" w:space="0" w:color="auto"/>
            </w:tcBorders>
          </w:tcPr>
          <w:p w:rsidR="00144727" w:rsidRPr="005A2F96" w:rsidRDefault="00144727" w:rsidP="001778DF">
            <w:pPr>
              <w:spacing w:after="0" w:line="240" w:lineRule="auto"/>
              <w:rPr>
                <w:rFonts w:ascii="Times New Roman" w:eastAsia="Times New Roman" w:hAnsi="Times New Roman"/>
                <w:bCs/>
                <w:color w:val="000000"/>
                <w:lang w:eastAsia="ru-RU"/>
              </w:rPr>
            </w:pPr>
            <w:r w:rsidRPr="005A2F96">
              <w:rPr>
                <w:rFonts w:ascii="Times New Roman" w:eastAsia="Times New Roman" w:hAnsi="Times New Roman"/>
                <w:bCs/>
                <w:color w:val="000000"/>
                <w:lang w:eastAsia="ru-RU"/>
              </w:rPr>
              <w:t>4</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4727" w:rsidRPr="005A2F96" w:rsidRDefault="00144727" w:rsidP="001778DF">
            <w:pPr>
              <w:spacing w:after="0" w:line="240" w:lineRule="auto"/>
              <w:rPr>
                <w:rFonts w:ascii="Times New Roman" w:eastAsia="Times New Roman" w:hAnsi="Times New Roman"/>
                <w:bCs/>
                <w:color w:val="000000"/>
                <w:lang w:eastAsia="ru-RU"/>
              </w:rPr>
            </w:pPr>
            <w:proofErr w:type="spellStart"/>
            <w:proofErr w:type="gramStart"/>
            <w:r w:rsidRPr="000547D3">
              <w:rPr>
                <w:rFonts w:ascii="Times New Roman" w:eastAsia="Times New Roman" w:hAnsi="Times New Roman"/>
                <w:bCs/>
                <w:color w:val="000000"/>
                <w:lang w:eastAsia="ru-RU"/>
              </w:rPr>
              <w:t>Гематологічний</w:t>
            </w:r>
            <w:proofErr w:type="spellEnd"/>
            <w:r w:rsidRPr="000547D3">
              <w:rPr>
                <w:rFonts w:ascii="Times New Roman" w:eastAsia="Times New Roman" w:hAnsi="Times New Roman"/>
                <w:bCs/>
                <w:color w:val="000000"/>
                <w:lang w:eastAsia="ru-RU"/>
              </w:rPr>
              <w:t xml:space="preserve">  контроль</w:t>
            </w:r>
            <w:proofErr w:type="gramEnd"/>
            <w:r w:rsidRPr="000547D3">
              <w:rPr>
                <w:rFonts w:ascii="Times New Roman" w:eastAsia="Times New Roman" w:hAnsi="Times New Roman"/>
                <w:bCs/>
                <w:color w:val="000000"/>
                <w:lang w:eastAsia="ru-RU"/>
              </w:rPr>
              <w:t xml:space="preserve"> (</w:t>
            </w:r>
            <w:proofErr w:type="spellStart"/>
            <w:r w:rsidRPr="000547D3">
              <w:rPr>
                <w:rFonts w:ascii="Times New Roman" w:eastAsia="Times New Roman" w:hAnsi="Times New Roman"/>
                <w:bCs/>
                <w:color w:val="000000"/>
                <w:lang w:eastAsia="ru-RU"/>
              </w:rPr>
              <w:t>низький</w:t>
            </w:r>
            <w:proofErr w:type="spellEnd"/>
            <w:r w:rsidRPr="000547D3">
              <w:rPr>
                <w:rFonts w:ascii="Times New Roman" w:eastAsia="Times New Roman" w:hAnsi="Times New Roman"/>
                <w:bCs/>
                <w:color w:val="000000"/>
                <w:lang w:eastAsia="ru-RU"/>
              </w:rPr>
              <w:t>)</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144727" w:rsidRPr="005A2F96" w:rsidRDefault="00144727" w:rsidP="001778DF">
            <w:pPr>
              <w:spacing w:after="0" w:line="240" w:lineRule="auto"/>
              <w:rPr>
                <w:rFonts w:ascii="Times New Roman" w:eastAsia="Times New Roman" w:hAnsi="Times New Roman"/>
                <w:color w:val="000000"/>
                <w:lang w:eastAsia="ru-RU"/>
              </w:rPr>
            </w:pPr>
            <w:proofErr w:type="spellStart"/>
            <w:r w:rsidRPr="000547D3">
              <w:rPr>
                <w:rFonts w:ascii="Times New Roman" w:eastAsia="Times New Roman" w:hAnsi="Times New Roman"/>
                <w:color w:val="000000"/>
                <w:lang w:eastAsia="ru-RU"/>
              </w:rPr>
              <w:t>Шт</w:t>
            </w:r>
            <w:proofErr w:type="spellEnd"/>
            <w:r w:rsidRPr="000547D3">
              <w:rPr>
                <w:rFonts w:ascii="Times New Roman" w:eastAsia="Times New Roman" w:hAnsi="Times New Roman"/>
                <w:color w:val="000000"/>
                <w:lang w:eastAsia="ru-RU"/>
              </w:rPr>
              <w:t>/пак/</w:t>
            </w:r>
            <w:proofErr w:type="spellStart"/>
            <w:r w:rsidRPr="000547D3">
              <w:rPr>
                <w:rFonts w:ascii="Times New Roman" w:eastAsia="Times New Roman" w:hAnsi="Times New Roman"/>
                <w:color w:val="000000"/>
                <w:lang w:eastAsia="ru-RU"/>
              </w:rPr>
              <w:t>уп</w:t>
            </w:r>
            <w:proofErr w:type="spellEnd"/>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144727" w:rsidRPr="00F90455" w:rsidRDefault="00F90455" w:rsidP="001778DF">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w:t>
            </w:r>
          </w:p>
        </w:tc>
        <w:tc>
          <w:tcPr>
            <w:tcW w:w="2268" w:type="dxa"/>
            <w:tcBorders>
              <w:top w:val="single" w:sz="4" w:space="0" w:color="auto"/>
              <w:left w:val="nil"/>
              <w:bottom w:val="single" w:sz="4" w:space="0" w:color="auto"/>
              <w:right w:val="single" w:sz="4" w:space="0" w:color="auto"/>
            </w:tcBorders>
          </w:tcPr>
          <w:p w:rsidR="00144727" w:rsidRPr="005A2F96" w:rsidRDefault="00144727" w:rsidP="001778DF">
            <w:pPr>
              <w:spacing w:after="0" w:line="240" w:lineRule="auto"/>
              <w:rPr>
                <w:rFonts w:ascii="Times New Roman" w:eastAsia="Times New Roman" w:hAnsi="Times New Roman"/>
                <w:color w:val="000000"/>
                <w:lang w:eastAsia="ru-RU"/>
              </w:rPr>
            </w:pPr>
          </w:p>
        </w:tc>
        <w:tc>
          <w:tcPr>
            <w:tcW w:w="851" w:type="dxa"/>
            <w:tcBorders>
              <w:top w:val="single" w:sz="4" w:space="0" w:color="auto"/>
              <w:left w:val="nil"/>
              <w:bottom w:val="single" w:sz="4" w:space="0" w:color="auto"/>
              <w:right w:val="single" w:sz="4" w:space="0" w:color="auto"/>
            </w:tcBorders>
          </w:tcPr>
          <w:p w:rsidR="00144727" w:rsidRPr="005A2F96" w:rsidRDefault="00144727" w:rsidP="001778DF">
            <w:pPr>
              <w:spacing w:after="0" w:line="240" w:lineRule="auto"/>
              <w:rPr>
                <w:rFonts w:ascii="Times New Roman" w:eastAsia="Times New Roman" w:hAnsi="Times New Roman"/>
                <w:color w:val="000000"/>
                <w:lang w:eastAsia="ru-RU"/>
              </w:rPr>
            </w:pPr>
          </w:p>
        </w:tc>
        <w:tc>
          <w:tcPr>
            <w:tcW w:w="850" w:type="dxa"/>
            <w:tcBorders>
              <w:top w:val="single" w:sz="4" w:space="0" w:color="auto"/>
              <w:left w:val="nil"/>
              <w:bottom w:val="single" w:sz="4" w:space="0" w:color="auto"/>
              <w:right w:val="single" w:sz="4" w:space="0" w:color="auto"/>
            </w:tcBorders>
          </w:tcPr>
          <w:p w:rsidR="00144727" w:rsidRPr="005A2F96" w:rsidRDefault="00144727" w:rsidP="001778DF">
            <w:pPr>
              <w:spacing w:after="0" w:line="240" w:lineRule="auto"/>
              <w:rPr>
                <w:rFonts w:ascii="Times New Roman" w:eastAsia="Times New Roman" w:hAnsi="Times New Roman"/>
                <w:color w:val="000000"/>
                <w:lang w:eastAsia="ru-RU"/>
              </w:rPr>
            </w:pPr>
          </w:p>
        </w:tc>
      </w:tr>
      <w:tr w:rsidR="00144727" w:rsidRPr="006C1933" w:rsidTr="001778DF">
        <w:trPr>
          <w:trHeight w:val="303"/>
        </w:trPr>
        <w:tc>
          <w:tcPr>
            <w:tcW w:w="482" w:type="dxa"/>
            <w:tcBorders>
              <w:top w:val="single" w:sz="4" w:space="0" w:color="auto"/>
              <w:left w:val="single" w:sz="4" w:space="0" w:color="auto"/>
              <w:bottom w:val="single" w:sz="4" w:space="0" w:color="auto"/>
              <w:right w:val="single" w:sz="4" w:space="0" w:color="auto"/>
            </w:tcBorders>
          </w:tcPr>
          <w:p w:rsidR="00144727" w:rsidRPr="005A2F96" w:rsidRDefault="00144727" w:rsidP="001778DF">
            <w:pPr>
              <w:spacing w:after="0" w:line="240" w:lineRule="auto"/>
              <w:rPr>
                <w:rFonts w:ascii="Times New Roman" w:eastAsia="Times New Roman" w:hAnsi="Times New Roman"/>
                <w:bCs/>
                <w:color w:val="000000"/>
                <w:lang w:eastAsia="ru-RU"/>
              </w:rPr>
            </w:pPr>
            <w:r>
              <w:rPr>
                <w:rFonts w:ascii="Times New Roman" w:eastAsia="Times New Roman" w:hAnsi="Times New Roman"/>
                <w:bCs/>
                <w:color w:val="000000"/>
                <w:lang w:eastAsia="ru-RU"/>
              </w:rPr>
              <w:t>5</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bottom"/>
          </w:tcPr>
          <w:p w:rsidR="00144727" w:rsidRPr="005A2F96" w:rsidRDefault="00144727" w:rsidP="001778DF">
            <w:pPr>
              <w:spacing w:after="0" w:line="240" w:lineRule="auto"/>
              <w:rPr>
                <w:rFonts w:ascii="Times New Roman" w:eastAsia="Times New Roman" w:hAnsi="Times New Roman"/>
                <w:bCs/>
                <w:color w:val="000000"/>
                <w:lang w:eastAsia="ru-RU"/>
              </w:rPr>
            </w:pPr>
            <w:proofErr w:type="spellStart"/>
            <w:r w:rsidRPr="000547D3">
              <w:rPr>
                <w:rFonts w:ascii="Times New Roman" w:eastAsia="Times New Roman" w:hAnsi="Times New Roman"/>
                <w:bCs/>
                <w:color w:val="000000"/>
                <w:lang w:eastAsia="ru-RU"/>
              </w:rPr>
              <w:t>Гематологічний</w:t>
            </w:r>
            <w:proofErr w:type="spellEnd"/>
            <w:r w:rsidRPr="000547D3">
              <w:rPr>
                <w:rFonts w:ascii="Times New Roman" w:eastAsia="Times New Roman" w:hAnsi="Times New Roman"/>
                <w:bCs/>
                <w:color w:val="000000"/>
                <w:lang w:eastAsia="ru-RU"/>
              </w:rPr>
              <w:t xml:space="preserve"> контроль (</w:t>
            </w:r>
            <w:proofErr w:type="spellStart"/>
            <w:r w:rsidRPr="000547D3">
              <w:rPr>
                <w:rFonts w:ascii="Times New Roman" w:eastAsia="Times New Roman" w:hAnsi="Times New Roman"/>
                <w:bCs/>
                <w:color w:val="000000"/>
                <w:lang w:eastAsia="ru-RU"/>
              </w:rPr>
              <w:t>нормальний</w:t>
            </w:r>
            <w:proofErr w:type="spellEnd"/>
            <w:r w:rsidRPr="000547D3">
              <w:rPr>
                <w:rFonts w:ascii="Times New Roman" w:eastAsia="Times New Roman" w:hAnsi="Times New Roman"/>
                <w:bCs/>
                <w:color w:val="000000"/>
                <w:lang w:eastAsia="ru-RU"/>
              </w:rPr>
              <w:t>)</w:t>
            </w:r>
          </w:p>
        </w:tc>
        <w:tc>
          <w:tcPr>
            <w:tcW w:w="1985" w:type="dxa"/>
            <w:tcBorders>
              <w:top w:val="single" w:sz="4" w:space="0" w:color="auto"/>
              <w:left w:val="nil"/>
              <w:bottom w:val="single" w:sz="4" w:space="0" w:color="auto"/>
              <w:right w:val="single" w:sz="4" w:space="0" w:color="auto"/>
            </w:tcBorders>
            <w:shd w:val="clear" w:color="auto" w:fill="auto"/>
            <w:vAlign w:val="bottom"/>
          </w:tcPr>
          <w:p w:rsidR="00144727" w:rsidRDefault="00144727" w:rsidP="001778DF">
            <w:pPr>
              <w:spacing w:after="0" w:line="240" w:lineRule="auto"/>
              <w:rPr>
                <w:rFonts w:ascii="Times New Roman" w:eastAsia="Times New Roman" w:hAnsi="Times New Roman"/>
                <w:color w:val="000000"/>
                <w:lang w:eastAsia="ru-RU"/>
              </w:rPr>
            </w:pPr>
            <w:proofErr w:type="spellStart"/>
            <w:r w:rsidRPr="000547D3">
              <w:rPr>
                <w:rFonts w:ascii="Times New Roman" w:eastAsia="Times New Roman" w:hAnsi="Times New Roman"/>
                <w:color w:val="000000"/>
                <w:lang w:eastAsia="ru-RU"/>
              </w:rPr>
              <w:t>Шт</w:t>
            </w:r>
            <w:proofErr w:type="spellEnd"/>
            <w:r w:rsidRPr="000547D3">
              <w:rPr>
                <w:rFonts w:ascii="Times New Roman" w:eastAsia="Times New Roman" w:hAnsi="Times New Roman"/>
                <w:color w:val="000000"/>
                <w:lang w:eastAsia="ru-RU"/>
              </w:rPr>
              <w:t>/пак/</w:t>
            </w:r>
            <w:proofErr w:type="spellStart"/>
            <w:r w:rsidRPr="000547D3">
              <w:rPr>
                <w:rFonts w:ascii="Times New Roman" w:eastAsia="Times New Roman" w:hAnsi="Times New Roman"/>
                <w:color w:val="000000"/>
                <w:lang w:eastAsia="ru-RU"/>
              </w:rPr>
              <w:t>уп</w:t>
            </w:r>
            <w:proofErr w:type="spellEnd"/>
          </w:p>
        </w:tc>
        <w:tc>
          <w:tcPr>
            <w:tcW w:w="850" w:type="dxa"/>
            <w:tcBorders>
              <w:top w:val="single" w:sz="4" w:space="0" w:color="auto"/>
              <w:left w:val="nil"/>
              <w:bottom w:val="single" w:sz="4" w:space="0" w:color="auto"/>
              <w:right w:val="single" w:sz="4" w:space="0" w:color="auto"/>
            </w:tcBorders>
            <w:shd w:val="clear" w:color="auto" w:fill="auto"/>
            <w:vAlign w:val="bottom"/>
          </w:tcPr>
          <w:p w:rsidR="00144727" w:rsidRPr="00F90455" w:rsidRDefault="00F90455" w:rsidP="001778DF">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w:t>
            </w:r>
          </w:p>
        </w:tc>
        <w:tc>
          <w:tcPr>
            <w:tcW w:w="2268" w:type="dxa"/>
            <w:tcBorders>
              <w:top w:val="single" w:sz="4" w:space="0" w:color="auto"/>
              <w:left w:val="nil"/>
              <w:bottom w:val="single" w:sz="4" w:space="0" w:color="auto"/>
              <w:right w:val="single" w:sz="4" w:space="0" w:color="auto"/>
            </w:tcBorders>
          </w:tcPr>
          <w:p w:rsidR="00144727" w:rsidRPr="005A2F96" w:rsidRDefault="00144727" w:rsidP="001778DF">
            <w:pPr>
              <w:spacing w:after="0" w:line="240" w:lineRule="auto"/>
              <w:rPr>
                <w:rFonts w:ascii="Times New Roman" w:eastAsia="Times New Roman" w:hAnsi="Times New Roman"/>
                <w:color w:val="000000"/>
                <w:lang w:eastAsia="ru-RU"/>
              </w:rPr>
            </w:pPr>
          </w:p>
        </w:tc>
        <w:tc>
          <w:tcPr>
            <w:tcW w:w="851" w:type="dxa"/>
            <w:tcBorders>
              <w:top w:val="single" w:sz="4" w:space="0" w:color="auto"/>
              <w:left w:val="nil"/>
              <w:bottom w:val="single" w:sz="4" w:space="0" w:color="auto"/>
              <w:right w:val="single" w:sz="4" w:space="0" w:color="auto"/>
            </w:tcBorders>
          </w:tcPr>
          <w:p w:rsidR="00144727" w:rsidRPr="005A2F96" w:rsidRDefault="00144727" w:rsidP="001778DF">
            <w:pPr>
              <w:spacing w:after="0" w:line="240" w:lineRule="auto"/>
              <w:rPr>
                <w:rFonts w:ascii="Times New Roman" w:eastAsia="Times New Roman" w:hAnsi="Times New Roman"/>
                <w:color w:val="000000"/>
                <w:lang w:eastAsia="ru-RU"/>
              </w:rPr>
            </w:pPr>
          </w:p>
        </w:tc>
        <w:tc>
          <w:tcPr>
            <w:tcW w:w="850" w:type="dxa"/>
            <w:tcBorders>
              <w:top w:val="single" w:sz="4" w:space="0" w:color="auto"/>
              <w:left w:val="nil"/>
              <w:bottom w:val="single" w:sz="4" w:space="0" w:color="auto"/>
              <w:right w:val="single" w:sz="4" w:space="0" w:color="auto"/>
            </w:tcBorders>
          </w:tcPr>
          <w:p w:rsidR="00144727" w:rsidRPr="005A2F96" w:rsidRDefault="00144727" w:rsidP="001778DF">
            <w:pPr>
              <w:spacing w:after="0" w:line="240" w:lineRule="auto"/>
              <w:rPr>
                <w:rFonts w:ascii="Times New Roman" w:eastAsia="Times New Roman" w:hAnsi="Times New Roman"/>
                <w:color w:val="000000"/>
                <w:lang w:eastAsia="ru-RU"/>
              </w:rPr>
            </w:pPr>
          </w:p>
        </w:tc>
      </w:tr>
      <w:tr w:rsidR="00144727" w:rsidRPr="006C1933" w:rsidTr="001778DF">
        <w:trPr>
          <w:trHeight w:val="303"/>
        </w:trPr>
        <w:tc>
          <w:tcPr>
            <w:tcW w:w="482" w:type="dxa"/>
            <w:tcBorders>
              <w:top w:val="single" w:sz="4" w:space="0" w:color="auto"/>
              <w:left w:val="single" w:sz="4" w:space="0" w:color="auto"/>
              <w:bottom w:val="single" w:sz="4" w:space="0" w:color="auto"/>
              <w:right w:val="single" w:sz="4" w:space="0" w:color="auto"/>
            </w:tcBorders>
          </w:tcPr>
          <w:p w:rsidR="00144727" w:rsidRPr="005A2F96" w:rsidRDefault="00144727" w:rsidP="001778DF">
            <w:pPr>
              <w:spacing w:after="0" w:line="240" w:lineRule="auto"/>
              <w:rPr>
                <w:rFonts w:ascii="Times New Roman" w:eastAsia="Times New Roman" w:hAnsi="Times New Roman"/>
                <w:bCs/>
                <w:color w:val="000000"/>
                <w:lang w:eastAsia="ru-RU"/>
              </w:rPr>
            </w:pPr>
            <w:r>
              <w:rPr>
                <w:rFonts w:ascii="Times New Roman" w:eastAsia="Times New Roman" w:hAnsi="Times New Roman"/>
                <w:bCs/>
                <w:color w:val="000000"/>
                <w:lang w:eastAsia="ru-RU"/>
              </w:rPr>
              <w:t>6</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bottom"/>
          </w:tcPr>
          <w:p w:rsidR="00144727" w:rsidRPr="005A2F96" w:rsidRDefault="00144727" w:rsidP="001778DF">
            <w:pPr>
              <w:spacing w:after="0" w:line="240" w:lineRule="auto"/>
              <w:rPr>
                <w:rFonts w:ascii="Times New Roman" w:eastAsia="Times New Roman" w:hAnsi="Times New Roman"/>
                <w:bCs/>
                <w:color w:val="000000"/>
                <w:lang w:eastAsia="ru-RU"/>
              </w:rPr>
            </w:pPr>
            <w:proofErr w:type="spellStart"/>
            <w:r w:rsidRPr="000547D3">
              <w:rPr>
                <w:rFonts w:ascii="Times New Roman" w:eastAsia="Times New Roman" w:hAnsi="Times New Roman"/>
                <w:bCs/>
                <w:color w:val="000000"/>
                <w:lang w:eastAsia="ru-RU"/>
              </w:rPr>
              <w:t>Гематологічний</w:t>
            </w:r>
            <w:proofErr w:type="spellEnd"/>
            <w:r w:rsidRPr="000547D3">
              <w:rPr>
                <w:rFonts w:ascii="Times New Roman" w:eastAsia="Times New Roman" w:hAnsi="Times New Roman"/>
                <w:bCs/>
                <w:color w:val="000000"/>
                <w:lang w:eastAsia="ru-RU"/>
              </w:rPr>
              <w:t xml:space="preserve"> контроль (</w:t>
            </w:r>
            <w:proofErr w:type="spellStart"/>
            <w:proofErr w:type="gramStart"/>
            <w:r w:rsidRPr="000547D3">
              <w:rPr>
                <w:rFonts w:ascii="Times New Roman" w:eastAsia="Times New Roman" w:hAnsi="Times New Roman"/>
                <w:bCs/>
                <w:color w:val="000000"/>
                <w:lang w:eastAsia="ru-RU"/>
              </w:rPr>
              <w:t>високий</w:t>
            </w:r>
            <w:proofErr w:type="spellEnd"/>
            <w:r w:rsidRPr="000547D3">
              <w:rPr>
                <w:rFonts w:ascii="Times New Roman" w:eastAsia="Times New Roman" w:hAnsi="Times New Roman"/>
                <w:bCs/>
                <w:color w:val="000000"/>
                <w:lang w:eastAsia="ru-RU"/>
              </w:rPr>
              <w:t xml:space="preserve"> )</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144727" w:rsidRDefault="00144727" w:rsidP="001778DF">
            <w:pPr>
              <w:spacing w:after="0" w:line="240" w:lineRule="auto"/>
              <w:rPr>
                <w:rFonts w:ascii="Times New Roman" w:eastAsia="Times New Roman" w:hAnsi="Times New Roman"/>
                <w:color w:val="000000"/>
                <w:lang w:eastAsia="ru-RU"/>
              </w:rPr>
            </w:pPr>
            <w:proofErr w:type="spellStart"/>
            <w:r w:rsidRPr="000547D3">
              <w:rPr>
                <w:rFonts w:ascii="Times New Roman" w:eastAsia="Times New Roman" w:hAnsi="Times New Roman"/>
                <w:color w:val="000000"/>
                <w:lang w:eastAsia="ru-RU"/>
              </w:rPr>
              <w:t>Шт</w:t>
            </w:r>
            <w:proofErr w:type="spellEnd"/>
            <w:r w:rsidRPr="000547D3">
              <w:rPr>
                <w:rFonts w:ascii="Times New Roman" w:eastAsia="Times New Roman" w:hAnsi="Times New Roman"/>
                <w:color w:val="000000"/>
                <w:lang w:eastAsia="ru-RU"/>
              </w:rPr>
              <w:t>/пак/</w:t>
            </w:r>
            <w:proofErr w:type="spellStart"/>
            <w:r w:rsidRPr="000547D3">
              <w:rPr>
                <w:rFonts w:ascii="Times New Roman" w:eastAsia="Times New Roman" w:hAnsi="Times New Roman"/>
                <w:color w:val="000000"/>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44727" w:rsidRPr="00F90455" w:rsidRDefault="00F90455" w:rsidP="001778DF">
            <w:pPr>
              <w:spacing w:after="0" w:line="240"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w:t>
            </w:r>
          </w:p>
        </w:tc>
        <w:tc>
          <w:tcPr>
            <w:tcW w:w="2268" w:type="dxa"/>
            <w:tcBorders>
              <w:top w:val="single" w:sz="4" w:space="0" w:color="auto"/>
              <w:left w:val="single" w:sz="4" w:space="0" w:color="auto"/>
              <w:bottom w:val="single" w:sz="4" w:space="0" w:color="auto"/>
              <w:right w:val="single" w:sz="4" w:space="0" w:color="auto"/>
            </w:tcBorders>
          </w:tcPr>
          <w:p w:rsidR="00144727" w:rsidRPr="005A2F96" w:rsidRDefault="00144727" w:rsidP="001778DF">
            <w:pPr>
              <w:spacing w:after="0" w:line="240" w:lineRule="auto"/>
              <w:rPr>
                <w:rFonts w:ascii="Times New Roman" w:eastAsia="Times New Roman" w:hAnsi="Times New Roman"/>
                <w:color w:val="000000"/>
                <w:lang w:eastAsia="ru-RU"/>
              </w:rPr>
            </w:pPr>
          </w:p>
        </w:tc>
        <w:tc>
          <w:tcPr>
            <w:tcW w:w="851" w:type="dxa"/>
            <w:tcBorders>
              <w:top w:val="single" w:sz="4" w:space="0" w:color="auto"/>
              <w:left w:val="nil"/>
              <w:bottom w:val="single" w:sz="4" w:space="0" w:color="auto"/>
              <w:right w:val="single" w:sz="4" w:space="0" w:color="auto"/>
            </w:tcBorders>
          </w:tcPr>
          <w:p w:rsidR="00144727" w:rsidRPr="005A2F96" w:rsidRDefault="00144727" w:rsidP="001778DF">
            <w:pPr>
              <w:spacing w:after="0" w:line="240" w:lineRule="auto"/>
              <w:rPr>
                <w:rFonts w:ascii="Times New Roman" w:eastAsia="Times New Roman" w:hAnsi="Times New Roman"/>
                <w:color w:val="000000"/>
                <w:lang w:eastAsia="ru-RU"/>
              </w:rPr>
            </w:pPr>
          </w:p>
        </w:tc>
        <w:tc>
          <w:tcPr>
            <w:tcW w:w="850" w:type="dxa"/>
            <w:tcBorders>
              <w:top w:val="single" w:sz="4" w:space="0" w:color="auto"/>
              <w:left w:val="nil"/>
              <w:bottom w:val="single" w:sz="4" w:space="0" w:color="auto"/>
              <w:right w:val="single" w:sz="4" w:space="0" w:color="auto"/>
            </w:tcBorders>
          </w:tcPr>
          <w:p w:rsidR="00144727" w:rsidRPr="005A2F96" w:rsidRDefault="00144727" w:rsidP="001778DF">
            <w:pPr>
              <w:spacing w:after="0" w:line="240" w:lineRule="auto"/>
              <w:rPr>
                <w:rFonts w:ascii="Times New Roman" w:eastAsia="Times New Roman" w:hAnsi="Times New Roman"/>
                <w:color w:val="000000"/>
                <w:lang w:eastAsia="ru-RU"/>
              </w:rPr>
            </w:pPr>
          </w:p>
        </w:tc>
      </w:tr>
    </w:tbl>
    <w:p w:rsidR="00144727" w:rsidRPr="00EE1171" w:rsidRDefault="00144727" w:rsidP="00144727">
      <w:pPr>
        <w:widowControl w:val="0"/>
        <w:tabs>
          <w:tab w:val="left" w:pos="142"/>
          <w:tab w:val="left" w:pos="360"/>
          <w:tab w:val="num" w:pos="426"/>
        </w:tabs>
        <w:suppressAutoHyphens/>
        <w:autoSpaceDE w:val="0"/>
        <w:autoSpaceDN w:val="0"/>
        <w:spacing w:after="0" w:line="240" w:lineRule="auto"/>
        <w:jc w:val="both"/>
        <w:rPr>
          <w:rFonts w:ascii="Times New Roman" w:eastAsia="Tahoma" w:hAnsi="Times New Roman"/>
          <w:bCs/>
          <w:color w:val="00000A"/>
          <w:sz w:val="20"/>
          <w:szCs w:val="20"/>
          <w:lang w:eastAsia="zh-CN" w:bidi="hi-IN"/>
        </w:rPr>
      </w:pPr>
      <w:r w:rsidRPr="00EE1171">
        <w:rPr>
          <w:rFonts w:ascii="Times New Roman" w:eastAsia="Tahoma" w:hAnsi="Times New Roman"/>
          <w:color w:val="00000A"/>
          <w:sz w:val="20"/>
          <w:szCs w:val="20"/>
          <w:lang w:eastAsia="zh-CN" w:bidi="hi-IN"/>
        </w:rPr>
        <w:t>**</w:t>
      </w:r>
      <w:r w:rsidRPr="00EE1171">
        <w:rPr>
          <w:rFonts w:ascii="Times New Roman" w:eastAsia="Times New Roman" w:hAnsi="Times New Roman"/>
          <w:color w:val="000000"/>
          <w:sz w:val="20"/>
          <w:szCs w:val="20"/>
          <w:lang w:eastAsia="ar-SA"/>
        </w:rPr>
        <w:t xml:space="preserve">У </w:t>
      </w:r>
      <w:proofErr w:type="spellStart"/>
      <w:r w:rsidRPr="00EE1171">
        <w:rPr>
          <w:rFonts w:ascii="Times New Roman" w:eastAsia="Times New Roman" w:hAnsi="Times New Roman"/>
          <w:color w:val="000000"/>
          <w:sz w:val="20"/>
          <w:szCs w:val="20"/>
          <w:lang w:eastAsia="ar-SA"/>
        </w:rPr>
        <w:t>складі</w:t>
      </w:r>
      <w:proofErr w:type="spellEnd"/>
      <w:r w:rsidRPr="00EE1171">
        <w:rPr>
          <w:rFonts w:ascii="Times New Roman" w:eastAsia="Times New Roman" w:hAnsi="Times New Roman"/>
          <w:color w:val="000000"/>
          <w:sz w:val="20"/>
          <w:szCs w:val="20"/>
          <w:lang w:eastAsia="ar-SA"/>
        </w:rPr>
        <w:t xml:space="preserve"> </w:t>
      </w:r>
      <w:proofErr w:type="spellStart"/>
      <w:r w:rsidRPr="00EE1171">
        <w:rPr>
          <w:rFonts w:ascii="Times New Roman" w:eastAsia="Times New Roman" w:hAnsi="Times New Roman"/>
          <w:color w:val="000000"/>
          <w:sz w:val="20"/>
          <w:szCs w:val="20"/>
          <w:lang w:eastAsia="ar-SA"/>
        </w:rPr>
        <w:t>тендерної</w:t>
      </w:r>
      <w:proofErr w:type="spellEnd"/>
      <w:r w:rsidRPr="00EE1171">
        <w:rPr>
          <w:rFonts w:ascii="Times New Roman" w:eastAsia="Times New Roman" w:hAnsi="Times New Roman"/>
          <w:color w:val="000000"/>
          <w:sz w:val="20"/>
          <w:szCs w:val="20"/>
          <w:lang w:eastAsia="ar-SA"/>
        </w:rPr>
        <w:t xml:space="preserve"> </w:t>
      </w:r>
      <w:proofErr w:type="spellStart"/>
      <w:r w:rsidRPr="00EE1171">
        <w:rPr>
          <w:rFonts w:ascii="Times New Roman" w:eastAsia="Times New Roman" w:hAnsi="Times New Roman"/>
          <w:color w:val="000000"/>
          <w:sz w:val="20"/>
          <w:szCs w:val="20"/>
          <w:lang w:eastAsia="ar-SA"/>
        </w:rPr>
        <w:t>пропозиції</w:t>
      </w:r>
      <w:proofErr w:type="spellEnd"/>
      <w:r w:rsidRPr="00EE1171">
        <w:rPr>
          <w:rFonts w:ascii="Times New Roman" w:eastAsia="Times New Roman" w:hAnsi="Times New Roman"/>
          <w:color w:val="000000"/>
          <w:sz w:val="20"/>
          <w:szCs w:val="20"/>
          <w:lang w:eastAsia="ar-SA"/>
        </w:rPr>
        <w:t xml:space="preserve"> </w:t>
      </w:r>
      <w:proofErr w:type="spellStart"/>
      <w:r w:rsidRPr="00EE1171">
        <w:rPr>
          <w:rFonts w:ascii="Times New Roman" w:eastAsia="Times New Roman" w:hAnsi="Times New Roman"/>
          <w:color w:val="000000"/>
          <w:sz w:val="20"/>
          <w:szCs w:val="20"/>
          <w:lang w:eastAsia="ar-SA"/>
        </w:rPr>
        <w:t>Учасник</w:t>
      </w:r>
      <w:proofErr w:type="spellEnd"/>
      <w:r w:rsidRPr="00EE1171">
        <w:rPr>
          <w:rFonts w:ascii="Times New Roman" w:eastAsia="Times New Roman" w:hAnsi="Times New Roman"/>
          <w:color w:val="000000"/>
          <w:sz w:val="20"/>
          <w:szCs w:val="20"/>
          <w:lang w:eastAsia="ar-SA"/>
        </w:rPr>
        <w:t xml:space="preserve"> </w:t>
      </w:r>
      <w:proofErr w:type="spellStart"/>
      <w:r w:rsidRPr="00EE1171">
        <w:rPr>
          <w:rFonts w:ascii="Times New Roman" w:eastAsia="Times New Roman" w:hAnsi="Times New Roman"/>
          <w:color w:val="000000"/>
          <w:sz w:val="20"/>
          <w:szCs w:val="20"/>
          <w:lang w:eastAsia="ar-SA"/>
        </w:rPr>
        <w:t>вказує</w:t>
      </w:r>
      <w:proofErr w:type="spellEnd"/>
      <w:r w:rsidRPr="00EE1171">
        <w:rPr>
          <w:rFonts w:ascii="Times New Roman" w:eastAsia="Times New Roman" w:hAnsi="Times New Roman"/>
          <w:color w:val="000000"/>
          <w:sz w:val="20"/>
          <w:szCs w:val="20"/>
          <w:lang w:eastAsia="ar-SA"/>
        </w:rPr>
        <w:t xml:space="preserve"> </w:t>
      </w:r>
      <w:proofErr w:type="spellStart"/>
      <w:r w:rsidRPr="00EE1171">
        <w:rPr>
          <w:rFonts w:ascii="Times New Roman" w:eastAsia="Times New Roman" w:hAnsi="Times New Roman"/>
          <w:color w:val="000000"/>
          <w:sz w:val="20"/>
          <w:szCs w:val="20"/>
          <w:lang w:eastAsia="ar-SA"/>
        </w:rPr>
        <w:t>назву</w:t>
      </w:r>
      <w:proofErr w:type="spellEnd"/>
      <w:r w:rsidRPr="00EE1171">
        <w:rPr>
          <w:rFonts w:ascii="Times New Roman" w:eastAsia="Times New Roman" w:hAnsi="Times New Roman"/>
          <w:color w:val="000000"/>
          <w:sz w:val="20"/>
          <w:szCs w:val="20"/>
          <w:lang w:eastAsia="ar-SA"/>
        </w:rPr>
        <w:t xml:space="preserve"> товару, </w:t>
      </w:r>
      <w:proofErr w:type="spellStart"/>
      <w:r w:rsidRPr="00EE1171">
        <w:rPr>
          <w:rFonts w:ascii="Times New Roman" w:eastAsia="Times New Roman" w:hAnsi="Times New Roman"/>
          <w:color w:val="000000"/>
          <w:sz w:val="20"/>
          <w:szCs w:val="20"/>
          <w:lang w:eastAsia="ar-SA"/>
        </w:rPr>
        <w:t>його</w:t>
      </w:r>
      <w:proofErr w:type="spellEnd"/>
      <w:r w:rsidRPr="00EE1171">
        <w:rPr>
          <w:rFonts w:ascii="Times New Roman" w:eastAsia="Times New Roman" w:hAnsi="Times New Roman"/>
          <w:color w:val="000000"/>
          <w:sz w:val="20"/>
          <w:szCs w:val="20"/>
          <w:lang w:eastAsia="ar-SA"/>
        </w:rPr>
        <w:t xml:space="preserve"> </w:t>
      </w:r>
      <w:proofErr w:type="spellStart"/>
      <w:r w:rsidRPr="00EE1171">
        <w:rPr>
          <w:rFonts w:ascii="Times New Roman" w:eastAsia="Times New Roman" w:hAnsi="Times New Roman"/>
          <w:color w:val="000000"/>
          <w:sz w:val="20"/>
          <w:szCs w:val="20"/>
          <w:lang w:eastAsia="ar-SA"/>
        </w:rPr>
        <w:t>виробника</w:t>
      </w:r>
      <w:proofErr w:type="spellEnd"/>
      <w:r w:rsidRPr="00EE1171">
        <w:rPr>
          <w:rFonts w:ascii="Times New Roman" w:eastAsia="Times New Roman" w:hAnsi="Times New Roman"/>
          <w:color w:val="000000"/>
          <w:sz w:val="20"/>
          <w:szCs w:val="20"/>
          <w:lang w:eastAsia="ar-SA"/>
        </w:rPr>
        <w:t xml:space="preserve"> </w:t>
      </w:r>
      <w:proofErr w:type="spellStart"/>
      <w:r w:rsidRPr="00EE1171">
        <w:rPr>
          <w:rFonts w:ascii="Times New Roman" w:eastAsia="Times New Roman" w:hAnsi="Times New Roman"/>
          <w:color w:val="000000"/>
          <w:sz w:val="20"/>
          <w:szCs w:val="20"/>
          <w:lang w:eastAsia="ar-SA"/>
        </w:rPr>
        <w:t>чи</w:t>
      </w:r>
      <w:proofErr w:type="spellEnd"/>
      <w:r w:rsidRPr="00EE1171">
        <w:rPr>
          <w:rFonts w:ascii="Times New Roman" w:eastAsia="Times New Roman" w:hAnsi="Times New Roman"/>
          <w:color w:val="000000"/>
          <w:sz w:val="20"/>
          <w:szCs w:val="20"/>
          <w:lang w:eastAsia="ar-SA"/>
        </w:rPr>
        <w:t xml:space="preserve"> ТМ, </w:t>
      </w:r>
      <w:proofErr w:type="spellStart"/>
      <w:r w:rsidRPr="00EE1171">
        <w:rPr>
          <w:rFonts w:ascii="Times New Roman" w:eastAsia="Times New Roman" w:hAnsi="Times New Roman"/>
          <w:color w:val="000000"/>
          <w:sz w:val="20"/>
          <w:szCs w:val="20"/>
          <w:lang w:eastAsia="ar-SA"/>
        </w:rPr>
        <w:t>що</w:t>
      </w:r>
      <w:proofErr w:type="spellEnd"/>
      <w:r w:rsidRPr="00EE1171">
        <w:rPr>
          <w:rFonts w:ascii="Times New Roman" w:eastAsia="Times New Roman" w:hAnsi="Times New Roman"/>
          <w:color w:val="000000"/>
          <w:sz w:val="20"/>
          <w:szCs w:val="20"/>
          <w:lang w:eastAsia="ar-SA"/>
        </w:rPr>
        <w:t xml:space="preserve"> </w:t>
      </w:r>
      <w:proofErr w:type="spellStart"/>
      <w:r w:rsidRPr="00EE1171">
        <w:rPr>
          <w:rFonts w:ascii="Times New Roman" w:eastAsia="Times New Roman" w:hAnsi="Times New Roman"/>
          <w:color w:val="000000"/>
          <w:sz w:val="20"/>
          <w:szCs w:val="20"/>
          <w:lang w:eastAsia="ar-SA"/>
        </w:rPr>
        <w:t>пропонується</w:t>
      </w:r>
      <w:proofErr w:type="spellEnd"/>
      <w:r w:rsidRPr="00EE1171">
        <w:rPr>
          <w:rFonts w:ascii="Times New Roman" w:eastAsia="Times New Roman" w:hAnsi="Times New Roman"/>
          <w:color w:val="000000"/>
          <w:sz w:val="20"/>
          <w:szCs w:val="20"/>
          <w:lang w:eastAsia="ar-SA"/>
        </w:rPr>
        <w:t xml:space="preserve"> </w:t>
      </w:r>
      <w:proofErr w:type="spellStart"/>
      <w:r w:rsidRPr="00EE1171">
        <w:rPr>
          <w:rFonts w:ascii="Times New Roman" w:eastAsia="Times New Roman" w:hAnsi="Times New Roman"/>
          <w:color w:val="000000"/>
          <w:sz w:val="20"/>
          <w:szCs w:val="20"/>
          <w:lang w:eastAsia="ar-SA"/>
        </w:rPr>
        <w:t>Учасником</w:t>
      </w:r>
      <w:proofErr w:type="spellEnd"/>
      <w:r w:rsidRPr="00EE1171">
        <w:rPr>
          <w:rFonts w:ascii="Times New Roman" w:eastAsia="Times New Roman" w:hAnsi="Times New Roman"/>
          <w:color w:val="000000"/>
          <w:sz w:val="20"/>
          <w:szCs w:val="20"/>
          <w:lang w:eastAsia="ar-SA"/>
        </w:rPr>
        <w:t xml:space="preserve"> до </w:t>
      </w:r>
      <w:proofErr w:type="spellStart"/>
      <w:r w:rsidRPr="00EE1171">
        <w:rPr>
          <w:rFonts w:ascii="Times New Roman" w:eastAsia="Times New Roman" w:hAnsi="Times New Roman"/>
          <w:color w:val="000000"/>
          <w:sz w:val="20"/>
          <w:szCs w:val="20"/>
          <w:lang w:eastAsia="ar-SA"/>
        </w:rPr>
        <w:t>постачання</w:t>
      </w:r>
      <w:proofErr w:type="spellEnd"/>
      <w:r w:rsidRPr="00EE1171">
        <w:rPr>
          <w:rFonts w:ascii="Times New Roman" w:eastAsia="Times New Roman" w:hAnsi="Times New Roman"/>
          <w:color w:val="000000"/>
          <w:sz w:val="20"/>
          <w:szCs w:val="20"/>
          <w:lang w:eastAsia="ar-SA"/>
        </w:rPr>
        <w:t xml:space="preserve">, у тому </w:t>
      </w:r>
      <w:proofErr w:type="spellStart"/>
      <w:r w:rsidRPr="00EE1171">
        <w:rPr>
          <w:rFonts w:ascii="Times New Roman" w:eastAsia="Times New Roman" w:hAnsi="Times New Roman"/>
          <w:color w:val="000000"/>
          <w:sz w:val="20"/>
          <w:szCs w:val="20"/>
          <w:lang w:eastAsia="ar-SA"/>
        </w:rPr>
        <w:t>вигляді</w:t>
      </w:r>
      <w:proofErr w:type="spellEnd"/>
      <w:r w:rsidRPr="00EE1171">
        <w:rPr>
          <w:rFonts w:ascii="Times New Roman" w:eastAsia="Times New Roman" w:hAnsi="Times New Roman"/>
          <w:color w:val="000000"/>
          <w:sz w:val="20"/>
          <w:szCs w:val="20"/>
          <w:lang w:eastAsia="ar-SA"/>
        </w:rPr>
        <w:t xml:space="preserve">, </w:t>
      </w:r>
      <w:proofErr w:type="gramStart"/>
      <w:r w:rsidRPr="00EE1171">
        <w:rPr>
          <w:rFonts w:ascii="Times New Roman" w:eastAsia="Times New Roman" w:hAnsi="Times New Roman"/>
          <w:color w:val="000000"/>
          <w:sz w:val="20"/>
          <w:szCs w:val="20"/>
          <w:lang w:eastAsia="ar-SA"/>
        </w:rPr>
        <w:t>як  буде</w:t>
      </w:r>
      <w:proofErr w:type="gramEnd"/>
      <w:r w:rsidRPr="00EE1171">
        <w:rPr>
          <w:rFonts w:ascii="Times New Roman" w:eastAsia="Times New Roman" w:hAnsi="Times New Roman"/>
          <w:color w:val="000000"/>
          <w:sz w:val="20"/>
          <w:szCs w:val="20"/>
          <w:lang w:eastAsia="ar-SA"/>
        </w:rPr>
        <w:t xml:space="preserve"> </w:t>
      </w:r>
      <w:proofErr w:type="spellStart"/>
      <w:r w:rsidRPr="00EE1171">
        <w:rPr>
          <w:rFonts w:ascii="Times New Roman" w:eastAsia="Times New Roman" w:hAnsi="Times New Roman"/>
          <w:color w:val="000000"/>
          <w:sz w:val="20"/>
          <w:szCs w:val="20"/>
          <w:lang w:eastAsia="ar-SA"/>
        </w:rPr>
        <w:t>зазначатися</w:t>
      </w:r>
      <w:proofErr w:type="spellEnd"/>
      <w:r w:rsidRPr="00EE1171">
        <w:rPr>
          <w:rFonts w:ascii="Times New Roman" w:eastAsia="Times New Roman" w:hAnsi="Times New Roman"/>
          <w:color w:val="000000"/>
          <w:sz w:val="20"/>
          <w:szCs w:val="20"/>
          <w:lang w:eastAsia="ar-SA"/>
        </w:rPr>
        <w:t xml:space="preserve"> у </w:t>
      </w:r>
      <w:proofErr w:type="spellStart"/>
      <w:r w:rsidRPr="00EE1171">
        <w:rPr>
          <w:rFonts w:ascii="Times New Roman" w:eastAsia="Times New Roman" w:hAnsi="Times New Roman"/>
          <w:color w:val="000000"/>
          <w:sz w:val="20"/>
          <w:szCs w:val="20"/>
          <w:lang w:eastAsia="ar-SA"/>
        </w:rPr>
        <w:t>специфікації</w:t>
      </w:r>
      <w:proofErr w:type="spellEnd"/>
      <w:r w:rsidRPr="00EE1171">
        <w:rPr>
          <w:rFonts w:ascii="Times New Roman" w:eastAsia="Times New Roman" w:hAnsi="Times New Roman"/>
          <w:color w:val="000000"/>
          <w:sz w:val="20"/>
          <w:szCs w:val="20"/>
          <w:lang w:eastAsia="ar-SA"/>
        </w:rPr>
        <w:t xml:space="preserve"> до </w:t>
      </w:r>
      <w:proofErr w:type="spellStart"/>
      <w:r w:rsidRPr="00EE1171">
        <w:rPr>
          <w:rFonts w:ascii="Times New Roman" w:eastAsia="Times New Roman" w:hAnsi="Times New Roman"/>
          <w:color w:val="000000"/>
          <w:sz w:val="20"/>
          <w:szCs w:val="20"/>
          <w:lang w:eastAsia="ar-SA"/>
        </w:rPr>
        <w:t>майбутнього</w:t>
      </w:r>
      <w:proofErr w:type="spellEnd"/>
      <w:r w:rsidRPr="00EE1171">
        <w:rPr>
          <w:rFonts w:ascii="Times New Roman" w:eastAsia="Times New Roman" w:hAnsi="Times New Roman"/>
          <w:color w:val="000000"/>
          <w:sz w:val="20"/>
          <w:szCs w:val="20"/>
          <w:lang w:eastAsia="ar-SA"/>
        </w:rPr>
        <w:t xml:space="preserve"> договору про </w:t>
      </w:r>
      <w:proofErr w:type="spellStart"/>
      <w:r w:rsidRPr="00EE1171">
        <w:rPr>
          <w:rFonts w:ascii="Times New Roman" w:eastAsia="Times New Roman" w:hAnsi="Times New Roman"/>
          <w:color w:val="000000"/>
          <w:sz w:val="20"/>
          <w:szCs w:val="20"/>
          <w:lang w:eastAsia="ar-SA"/>
        </w:rPr>
        <w:t>закупівлю</w:t>
      </w:r>
      <w:proofErr w:type="spellEnd"/>
      <w:r w:rsidRPr="00EE1171">
        <w:rPr>
          <w:rFonts w:ascii="Times New Roman" w:eastAsia="Times New Roman" w:hAnsi="Times New Roman"/>
          <w:color w:val="000000"/>
          <w:sz w:val="20"/>
          <w:szCs w:val="20"/>
          <w:lang w:eastAsia="ar-SA"/>
        </w:rPr>
        <w:t xml:space="preserve"> та у </w:t>
      </w:r>
      <w:proofErr w:type="spellStart"/>
      <w:r w:rsidRPr="00EE1171">
        <w:rPr>
          <w:rFonts w:ascii="Times New Roman" w:eastAsia="Times New Roman" w:hAnsi="Times New Roman"/>
          <w:color w:val="000000"/>
          <w:sz w:val="20"/>
          <w:szCs w:val="20"/>
          <w:lang w:eastAsia="ar-SA"/>
        </w:rPr>
        <w:t>видаткових</w:t>
      </w:r>
      <w:proofErr w:type="spellEnd"/>
      <w:r w:rsidRPr="00EE1171">
        <w:rPr>
          <w:rFonts w:ascii="Times New Roman" w:eastAsia="Times New Roman" w:hAnsi="Times New Roman"/>
          <w:color w:val="000000"/>
          <w:sz w:val="20"/>
          <w:szCs w:val="20"/>
          <w:lang w:eastAsia="ar-SA"/>
        </w:rPr>
        <w:t xml:space="preserve"> </w:t>
      </w:r>
      <w:proofErr w:type="spellStart"/>
      <w:r w:rsidRPr="00EE1171">
        <w:rPr>
          <w:rFonts w:ascii="Times New Roman" w:eastAsia="Times New Roman" w:hAnsi="Times New Roman"/>
          <w:color w:val="000000"/>
          <w:sz w:val="20"/>
          <w:szCs w:val="20"/>
          <w:lang w:eastAsia="ar-SA"/>
        </w:rPr>
        <w:t>накладних</w:t>
      </w:r>
      <w:proofErr w:type="spellEnd"/>
      <w:r w:rsidRPr="00EE1171">
        <w:rPr>
          <w:rFonts w:ascii="Times New Roman" w:eastAsia="Times New Roman" w:hAnsi="Times New Roman"/>
          <w:color w:val="000000"/>
          <w:sz w:val="20"/>
          <w:szCs w:val="20"/>
          <w:lang w:eastAsia="ar-SA"/>
        </w:rPr>
        <w:t xml:space="preserve"> </w:t>
      </w:r>
      <w:proofErr w:type="spellStart"/>
      <w:r w:rsidRPr="00EE1171">
        <w:rPr>
          <w:rFonts w:ascii="Times New Roman" w:eastAsia="Times New Roman" w:hAnsi="Times New Roman"/>
          <w:color w:val="000000"/>
          <w:sz w:val="20"/>
          <w:szCs w:val="20"/>
          <w:lang w:eastAsia="ar-SA"/>
        </w:rPr>
        <w:t>Учасника</w:t>
      </w:r>
      <w:proofErr w:type="spellEnd"/>
      <w:r w:rsidRPr="00EE1171">
        <w:rPr>
          <w:rFonts w:ascii="Times New Roman" w:eastAsia="Times New Roman" w:hAnsi="Times New Roman"/>
          <w:color w:val="000000"/>
          <w:sz w:val="20"/>
          <w:szCs w:val="20"/>
          <w:lang w:eastAsia="ar-SA"/>
        </w:rPr>
        <w:t>.</w:t>
      </w:r>
      <w:r w:rsidRPr="00EE1171">
        <w:rPr>
          <w:rFonts w:ascii="Times New Roman" w:eastAsia="Tahoma" w:hAnsi="Times New Roman"/>
          <w:color w:val="00000A"/>
          <w:sz w:val="20"/>
          <w:szCs w:val="20"/>
          <w:lang w:eastAsia="zh-CN" w:bidi="hi-IN"/>
        </w:rPr>
        <w:t xml:space="preserve"> </w:t>
      </w:r>
    </w:p>
    <w:p w:rsidR="00144727" w:rsidRDefault="00144727" w:rsidP="00144727">
      <w:pPr>
        <w:spacing w:after="0" w:line="240" w:lineRule="auto"/>
        <w:jc w:val="both"/>
        <w:rPr>
          <w:rFonts w:ascii="Times New Roman" w:eastAsia="Tahoma" w:hAnsi="Times New Roman"/>
          <w:b/>
          <w:i/>
          <w:color w:val="00000A"/>
          <w:lang w:eastAsia="zh-CN" w:bidi="hi-IN"/>
        </w:rPr>
      </w:pPr>
    </w:p>
    <w:tbl>
      <w:tblPr>
        <w:tblStyle w:val="a9"/>
        <w:tblW w:w="9923" w:type="dxa"/>
        <w:tblInd w:w="-147" w:type="dxa"/>
        <w:tblLook w:val="04A0" w:firstRow="1" w:lastRow="0" w:firstColumn="1" w:lastColumn="0" w:noHBand="0" w:noVBand="1"/>
      </w:tblPr>
      <w:tblGrid>
        <w:gridCol w:w="546"/>
        <w:gridCol w:w="6967"/>
        <w:gridCol w:w="2410"/>
      </w:tblGrid>
      <w:tr w:rsidR="00144727" w:rsidRPr="00C85418" w:rsidTr="001778DF">
        <w:trPr>
          <w:trHeight w:val="217"/>
        </w:trPr>
        <w:tc>
          <w:tcPr>
            <w:tcW w:w="546" w:type="dxa"/>
          </w:tcPr>
          <w:p w:rsidR="00144727" w:rsidRPr="008E37C6" w:rsidRDefault="00144727" w:rsidP="001778DF">
            <w:pPr>
              <w:spacing w:after="0" w:line="240" w:lineRule="auto"/>
              <w:jc w:val="both"/>
              <w:rPr>
                <w:rFonts w:ascii="Times New Roman" w:hAnsi="Times New Roman"/>
                <w:sz w:val="18"/>
                <w:szCs w:val="18"/>
              </w:rPr>
            </w:pPr>
            <w:r w:rsidRPr="008E37C6">
              <w:rPr>
                <w:rFonts w:ascii="Times New Roman" w:hAnsi="Times New Roman"/>
                <w:sz w:val="18"/>
                <w:szCs w:val="18"/>
              </w:rPr>
              <w:t>№ з/п</w:t>
            </w:r>
          </w:p>
        </w:tc>
        <w:tc>
          <w:tcPr>
            <w:tcW w:w="6967" w:type="dxa"/>
          </w:tcPr>
          <w:p w:rsidR="00144727" w:rsidRPr="008E37C6" w:rsidRDefault="00144727" w:rsidP="001778DF">
            <w:pPr>
              <w:spacing w:after="0" w:line="240" w:lineRule="auto"/>
              <w:rPr>
                <w:rFonts w:ascii="Times New Roman" w:hAnsi="Times New Roman"/>
                <w:sz w:val="18"/>
                <w:szCs w:val="18"/>
              </w:rPr>
            </w:pPr>
            <w:r>
              <w:rPr>
                <w:rFonts w:ascii="Times New Roman" w:hAnsi="Times New Roman"/>
                <w:sz w:val="18"/>
                <w:szCs w:val="18"/>
              </w:rPr>
              <w:t>Медико-</w:t>
            </w:r>
            <w:proofErr w:type="spellStart"/>
            <w:r>
              <w:rPr>
                <w:rFonts w:ascii="Times New Roman" w:hAnsi="Times New Roman"/>
                <w:sz w:val="18"/>
                <w:szCs w:val="18"/>
              </w:rPr>
              <w:t>технічні</w:t>
            </w:r>
            <w:proofErr w:type="spellEnd"/>
            <w:r>
              <w:rPr>
                <w:rFonts w:ascii="Times New Roman" w:hAnsi="Times New Roman"/>
                <w:sz w:val="18"/>
                <w:szCs w:val="18"/>
              </w:rPr>
              <w:t xml:space="preserve"> характеристики предмета </w:t>
            </w:r>
            <w:proofErr w:type="spellStart"/>
            <w:r>
              <w:rPr>
                <w:rFonts w:ascii="Times New Roman" w:hAnsi="Times New Roman"/>
                <w:sz w:val="18"/>
                <w:szCs w:val="18"/>
              </w:rPr>
              <w:t>закупівлі</w:t>
            </w:r>
            <w:proofErr w:type="spellEnd"/>
            <w:r>
              <w:rPr>
                <w:rFonts w:ascii="Times New Roman" w:hAnsi="Times New Roman"/>
                <w:sz w:val="18"/>
                <w:szCs w:val="18"/>
              </w:rPr>
              <w:t xml:space="preserve"> (</w:t>
            </w:r>
            <w:proofErr w:type="spellStart"/>
            <w:r>
              <w:rPr>
                <w:rFonts w:ascii="Times New Roman" w:hAnsi="Times New Roman"/>
                <w:sz w:val="18"/>
                <w:szCs w:val="18"/>
              </w:rPr>
              <w:t>опис</w:t>
            </w:r>
            <w:proofErr w:type="spellEnd"/>
            <w:r>
              <w:rPr>
                <w:rFonts w:ascii="Times New Roman" w:hAnsi="Times New Roman"/>
                <w:sz w:val="18"/>
                <w:szCs w:val="18"/>
              </w:rPr>
              <w:t xml:space="preserve"> предмета </w:t>
            </w:r>
            <w:proofErr w:type="spellStart"/>
            <w:r>
              <w:rPr>
                <w:rFonts w:ascii="Times New Roman" w:hAnsi="Times New Roman"/>
                <w:sz w:val="18"/>
                <w:szCs w:val="18"/>
              </w:rPr>
              <w:t>закупівлі</w:t>
            </w:r>
            <w:proofErr w:type="spellEnd"/>
            <w:r>
              <w:rPr>
                <w:rFonts w:ascii="Times New Roman" w:hAnsi="Times New Roman"/>
                <w:sz w:val="18"/>
                <w:szCs w:val="18"/>
              </w:rPr>
              <w:t>)</w:t>
            </w:r>
          </w:p>
        </w:tc>
        <w:tc>
          <w:tcPr>
            <w:tcW w:w="2410" w:type="dxa"/>
          </w:tcPr>
          <w:p w:rsidR="00144727" w:rsidRPr="008E37C6" w:rsidRDefault="00144727" w:rsidP="001778DF">
            <w:pPr>
              <w:spacing w:after="0" w:line="240" w:lineRule="auto"/>
              <w:ind w:firstLine="15"/>
              <w:jc w:val="both"/>
              <w:rPr>
                <w:rFonts w:ascii="Times New Roman" w:hAnsi="Times New Roman"/>
                <w:sz w:val="18"/>
                <w:szCs w:val="18"/>
              </w:rPr>
            </w:pPr>
            <w:r w:rsidRPr="008E37C6">
              <w:rPr>
                <w:rFonts w:ascii="Times New Roman" w:hAnsi="Times New Roman"/>
                <w:noProof/>
                <w:sz w:val="18"/>
                <w:szCs w:val="18"/>
                <w:lang w:eastAsia="uk-UA"/>
              </w:rPr>
              <w:t xml:space="preserve">Відповідність так або ні з посиланням на </w:t>
            </w:r>
            <w:proofErr w:type="spellStart"/>
            <w:r w:rsidRPr="008E37C6">
              <w:rPr>
                <w:rFonts w:ascii="Times New Roman" w:hAnsi="Times New Roman"/>
                <w:i/>
                <w:sz w:val="18"/>
                <w:szCs w:val="18"/>
              </w:rPr>
              <w:t>відповідні</w:t>
            </w:r>
            <w:proofErr w:type="spellEnd"/>
            <w:r w:rsidRPr="008E37C6">
              <w:rPr>
                <w:rFonts w:ascii="Times New Roman" w:hAnsi="Times New Roman"/>
                <w:i/>
                <w:sz w:val="18"/>
                <w:szCs w:val="18"/>
              </w:rPr>
              <w:t xml:space="preserve"> </w:t>
            </w:r>
            <w:proofErr w:type="spellStart"/>
            <w:r w:rsidRPr="008E37C6">
              <w:rPr>
                <w:rFonts w:ascii="Times New Roman" w:hAnsi="Times New Roman"/>
                <w:i/>
                <w:sz w:val="18"/>
                <w:szCs w:val="18"/>
              </w:rPr>
              <w:t>розділ</w:t>
            </w:r>
            <w:proofErr w:type="spellEnd"/>
            <w:r w:rsidRPr="008E37C6">
              <w:rPr>
                <w:rFonts w:ascii="Times New Roman" w:hAnsi="Times New Roman"/>
                <w:i/>
                <w:sz w:val="18"/>
                <w:szCs w:val="18"/>
              </w:rPr>
              <w:t>(и), та/</w:t>
            </w:r>
            <w:proofErr w:type="spellStart"/>
            <w:r w:rsidRPr="008E37C6">
              <w:rPr>
                <w:rFonts w:ascii="Times New Roman" w:hAnsi="Times New Roman"/>
                <w:i/>
                <w:sz w:val="18"/>
                <w:szCs w:val="18"/>
              </w:rPr>
              <w:t>або</w:t>
            </w:r>
            <w:proofErr w:type="spellEnd"/>
            <w:r w:rsidRPr="008E37C6">
              <w:rPr>
                <w:rFonts w:ascii="Times New Roman" w:hAnsi="Times New Roman"/>
                <w:i/>
                <w:sz w:val="18"/>
                <w:szCs w:val="18"/>
              </w:rPr>
              <w:t xml:space="preserve"> </w:t>
            </w:r>
            <w:proofErr w:type="spellStart"/>
            <w:r w:rsidRPr="008E37C6">
              <w:rPr>
                <w:rFonts w:ascii="Times New Roman" w:hAnsi="Times New Roman"/>
                <w:i/>
                <w:sz w:val="18"/>
                <w:szCs w:val="18"/>
              </w:rPr>
              <w:t>сторінку</w:t>
            </w:r>
            <w:proofErr w:type="spellEnd"/>
            <w:r w:rsidRPr="008E37C6">
              <w:rPr>
                <w:rFonts w:ascii="Times New Roman" w:hAnsi="Times New Roman"/>
                <w:i/>
                <w:sz w:val="18"/>
                <w:szCs w:val="18"/>
              </w:rPr>
              <w:t xml:space="preserve">(и) </w:t>
            </w:r>
            <w:proofErr w:type="spellStart"/>
            <w:r w:rsidRPr="008E37C6">
              <w:rPr>
                <w:rFonts w:ascii="Times New Roman" w:hAnsi="Times New Roman"/>
                <w:i/>
                <w:sz w:val="18"/>
                <w:szCs w:val="18"/>
              </w:rPr>
              <w:t>відповідного</w:t>
            </w:r>
            <w:proofErr w:type="spellEnd"/>
            <w:r w:rsidRPr="008E37C6">
              <w:rPr>
                <w:rFonts w:ascii="Times New Roman" w:hAnsi="Times New Roman"/>
                <w:i/>
                <w:sz w:val="18"/>
                <w:szCs w:val="18"/>
              </w:rPr>
              <w:t xml:space="preserve"> документу</w:t>
            </w:r>
          </w:p>
        </w:tc>
      </w:tr>
      <w:tr w:rsidR="00144727" w:rsidRPr="006877A4" w:rsidTr="001778DF">
        <w:tc>
          <w:tcPr>
            <w:tcW w:w="9923" w:type="dxa"/>
            <w:gridSpan w:val="3"/>
          </w:tcPr>
          <w:p w:rsidR="00144727" w:rsidRPr="006877A4" w:rsidRDefault="00144727" w:rsidP="001778DF">
            <w:pPr>
              <w:spacing w:after="0" w:line="240" w:lineRule="auto"/>
              <w:jc w:val="both"/>
              <w:rPr>
                <w:rFonts w:ascii="Times New Roman" w:hAnsi="Times New Roman"/>
                <w:b/>
              </w:rPr>
            </w:pPr>
            <w:r w:rsidRPr="006877A4">
              <w:rPr>
                <w:rFonts w:ascii="Times New Roman" w:hAnsi="Times New Roman"/>
                <w:b/>
              </w:rPr>
              <w:t xml:space="preserve">1.Розчин </w:t>
            </w:r>
            <w:proofErr w:type="spellStart"/>
            <w:r w:rsidRPr="006877A4">
              <w:rPr>
                <w:rFonts w:ascii="Times New Roman" w:hAnsi="Times New Roman"/>
                <w:b/>
              </w:rPr>
              <w:t>ділюента</w:t>
            </w:r>
            <w:proofErr w:type="spellEnd"/>
          </w:p>
        </w:tc>
      </w:tr>
      <w:tr w:rsidR="00144727" w:rsidRPr="006877A4" w:rsidTr="001778DF">
        <w:trPr>
          <w:trHeight w:val="70"/>
        </w:trPr>
        <w:tc>
          <w:tcPr>
            <w:tcW w:w="546" w:type="dxa"/>
          </w:tcPr>
          <w:p w:rsidR="00144727" w:rsidRPr="006877A4" w:rsidRDefault="00144727" w:rsidP="001778DF">
            <w:pPr>
              <w:spacing w:after="0" w:line="240" w:lineRule="auto"/>
              <w:jc w:val="both"/>
              <w:rPr>
                <w:rFonts w:ascii="Times New Roman" w:hAnsi="Times New Roman"/>
              </w:rPr>
            </w:pPr>
            <w:r w:rsidRPr="006877A4">
              <w:rPr>
                <w:rFonts w:ascii="Times New Roman" w:hAnsi="Times New Roman"/>
              </w:rPr>
              <w:t>1.1.</w:t>
            </w:r>
          </w:p>
        </w:tc>
        <w:tc>
          <w:tcPr>
            <w:tcW w:w="6967" w:type="dxa"/>
          </w:tcPr>
          <w:p w:rsidR="00144727" w:rsidRPr="006877A4" w:rsidRDefault="00144727" w:rsidP="001778DF">
            <w:pPr>
              <w:spacing w:after="0" w:line="240" w:lineRule="auto"/>
              <w:jc w:val="both"/>
              <w:rPr>
                <w:rFonts w:ascii="Times New Roman" w:hAnsi="Times New Roman"/>
              </w:rPr>
            </w:pPr>
            <w:proofErr w:type="spellStart"/>
            <w:r w:rsidRPr="006877A4">
              <w:rPr>
                <w:rFonts w:ascii="Times New Roman" w:hAnsi="Times New Roman"/>
              </w:rPr>
              <w:t>Фасування</w:t>
            </w:r>
            <w:proofErr w:type="spellEnd"/>
            <w:r w:rsidRPr="006877A4">
              <w:rPr>
                <w:rFonts w:ascii="Times New Roman" w:hAnsi="Times New Roman"/>
              </w:rPr>
              <w:t xml:space="preserve">: не </w:t>
            </w:r>
            <w:proofErr w:type="spellStart"/>
            <w:r w:rsidRPr="006877A4">
              <w:rPr>
                <w:rFonts w:ascii="Times New Roman" w:hAnsi="Times New Roman"/>
              </w:rPr>
              <w:t>менше</w:t>
            </w:r>
            <w:proofErr w:type="spellEnd"/>
            <w:r w:rsidRPr="006877A4">
              <w:rPr>
                <w:rFonts w:ascii="Times New Roman" w:hAnsi="Times New Roman"/>
              </w:rPr>
              <w:t xml:space="preserve"> 20 л.</w:t>
            </w:r>
          </w:p>
        </w:tc>
        <w:tc>
          <w:tcPr>
            <w:tcW w:w="2410" w:type="dxa"/>
          </w:tcPr>
          <w:p w:rsidR="00144727" w:rsidRPr="006877A4" w:rsidRDefault="00144727" w:rsidP="001778DF">
            <w:pPr>
              <w:spacing w:after="0" w:line="240" w:lineRule="auto"/>
              <w:ind w:firstLine="708"/>
              <w:jc w:val="both"/>
              <w:rPr>
                <w:rFonts w:ascii="Times New Roman" w:hAnsi="Times New Roman"/>
              </w:rPr>
            </w:pPr>
          </w:p>
        </w:tc>
      </w:tr>
      <w:tr w:rsidR="00144727" w:rsidRPr="006877A4" w:rsidTr="001778DF">
        <w:tc>
          <w:tcPr>
            <w:tcW w:w="546" w:type="dxa"/>
          </w:tcPr>
          <w:p w:rsidR="00144727" w:rsidRPr="006877A4" w:rsidRDefault="00144727" w:rsidP="001778DF">
            <w:pPr>
              <w:spacing w:after="0" w:line="240" w:lineRule="auto"/>
              <w:jc w:val="both"/>
              <w:rPr>
                <w:rFonts w:ascii="Times New Roman" w:hAnsi="Times New Roman"/>
              </w:rPr>
            </w:pPr>
            <w:r w:rsidRPr="006877A4">
              <w:rPr>
                <w:rFonts w:ascii="Times New Roman" w:hAnsi="Times New Roman"/>
              </w:rPr>
              <w:t>1.2.</w:t>
            </w:r>
          </w:p>
        </w:tc>
        <w:tc>
          <w:tcPr>
            <w:tcW w:w="6967" w:type="dxa"/>
          </w:tcPr>
          <w:p w:rsidR="00144727" w:rsidRPr="006877A4" w:rsidRDefault="00144727" w:rsidP="001778DF">
            <w:pPr>
              <w:spacing w:after="0" w:line="240" w:lineRule="auto"/>
              <w:jc w:val="both"/>
              <w:rPr>
                <w:rFonts w:ascii="Times New Roman" w:hAnsi="Times New Roman"/>
              </w:rPr>
            </w:pPr>
            <w:proofErr w:type="gramStart"/>
            <w:r w:rsidRPr="006877A4">
              <w:rPr>
                <w:rFonts w:ascii="Times New Roman" w:hAnsi="Times New Roman"/>
              </w:rPr>
              <w:t xml:space="preserve">Для  </w:t>
            </w:r>
            <w:proofErr w:type="spellStart"/>
            <w:r w:rsidRPr="006877A4">
              <w:rPr>
                <w:rFonts w:ascii="Times New Roman" w:hAnsi="Times New Roman"/>
              </w:rPr>
              <w:t>для</w:t>
            </w:r>
            <w:proofErr w:type="spellEnd"/>
            <w:proofErr w:type="gramEnd"/>
            <w:r w:rsidRPr="006877A4">
              <w:rPr>
                <w:rFonts w:ascii="Times New Roman" w:hAnsi="Times New Roman"/>
              </w:rPr>
              <w:t xml:space="preserve"> </w:t>
            </w:r>
            <w:proofErr w:type="spellStart"/>
            <w:r w:rsidRPr="006877A4">
              <w:rPr>
                <w:rFonts w:ascii="Times New Roman" w:hAnsi="Times New Roman"/>
              </w:rPr>
              <w:t>in</w:t>
            </w:r>
            <w:proofErr w:type="spellEnd"/>
            <w:r w:rsidRPr="006877A4">
              <w:rPr>
                <w:rFonts w:ascii="Times New Roman" w:hAnsi="Times New Roman"/>
              </w:rPr>
              <w:t xml:space="preserve"> </w:t>
            </w:r>
            <w:proofErr w:type="spellStart"/>
            <w:r w:rsidRPr="006877A4">
              <w:rPr>
                <w:rFonts w:ascii="Times New Roman" w:hAnsi="Times New Roman"/>
              </w:rPr>
              <w:t>vitro</w:t>
            </w:r>
            <w:proofErr w:type="spellEnd"/>
            <w:r w:rsidRPr="006877A4">
              <w:rPr>
                <w:rFonts w:ascii="Times New Roman" w:hAnsi="Times New Roman"/>
              </w:rPr>
              <w:t xml:space="preserve"> </w:t>
            </w:r>
            <w:proofErr w:type="spellStart"/>
            <w:r w:rsidRPr="006877A4">
              <w:rPr>
                <w:rFonts w:ascii="Times New Roman" w:hAnsi="Times New Roman"/>
              </w:rPr>
              <w:t>діагностики</w:t>
            </w:r>
            <w:proofErr w:type="spellEnd"/>
          </w:p>
        </w:tc>
        <w:tc>
          <w:tcPr>
            <w:tcW w:w="2410" w:type="dxa"/>
          </w:tcPr>
          <w:p w:rsidR="00144727" w:rsidRPr="006877A4" w:rsidRDefault="00144727" w:rsidP="001778DF">
            <w:pPr>
              <w:spacing w:after="0" w:line="240" w:lineRule="auto"/>
              <w:ind w:firstLine="708"/>
              <w:jc w:val="both"/>
              <w:rPr>
                <w:rFonts w:ascii="Times New Roman" w:hAnsi="Times New Roman"/>
              </w:rPr>
            </w:pPr>
          </w:p>
        </w:tc>
      </w:tr>
      <w:tr w:rsidR="00144727" w:rsidRPr="006877A4" w:rsidTr="001778DF">
        <w:tc>
          <w:tcPr>
            <w:tcW w:w="546" w:type="dxa"/>
          </w:tcPr>
          <w:p w:rsidR="00144727" w:rsidRPr="006877A4" w:rsidRDefault="00144727" w:rsidP="001778DF">
            <w:pPr>
              <w:spacing w:after="0" w:line="240" w:lineRule="auto"/>
              <w:jc w:val="both"/>
              <w:rPr>
                <w:rFonts w:ascii="Times New Roman" w:hAnsi="Times New Roman"/>
              </w:rPr>
            </w:pPr>
            <w:r w:rsidRPr="006877A4">
              <w:rPr>
                <w:rFonts w:ascii="Times New Roman" w:hAnsi="Times New Roman"/>
              </w:rPr>
              <w:t>1.3.</w:t>
            </w:r>
          </w:p>
        </w:tc>
        <w:tc>
          <w:tcPr>
            <w:tcW w:w="6967" w:type="dxa"/>
          </w:tcPr>
          <w:p w:rsidR="00144727" w:rsidRPr="006877A4" w:rsidRDefault="00144727" w:rsidP="001778DF">
            <w:pPr>
              <w:spacing w:after="0" w:line="240" w:lineRule="auto"/>
              <w:jc w:val="both"/>
              <w:rPr>
                <w:rFonts w:ascii="Times New Roman" w:hAnsi="Times New Roman"/>
              </w:rPr>
            </w:pPr>
            <w:r w:rsidRPr="006877A4">
              <w:rPr>
                <w:rFonts w:ascii="Times New Roman" w:hAnsi="Times New Roman"/>
              </w:rPr>
              <w:t xml:space="preserve">Реагент </w:t>
            </w:r>
            <w:proofErr w:type="spellStart"/>
            <w:r w:rsidRPr="006877A4">
              <w:rPr>
                <w:rFonts w:ascii="Times New Roman" w:hAnsi="Times New Roman"/>
              </w:rPr>
              <w:t>має</w:t>
            </w:r>
            <w:proofErr w:type="spellEnd"/>
            <w:r w:rsidRPr="006877A4">
              <w:rPr>
                <w:rFonts w:ascii="Times New Roman" w:hAnsi="Times New Roman"/>
              </w:rPr>
              <w:t xml:space="preserve"> бути </w:t>
            </w:r>
            <w:proofErr w:type="spellStart"/>
            <w:r w:rsidRPr="006877A4">
              <w:rPr>
                <w:rFonts w:ascii="Times New Roman" w:hAnsi="Times New Roman"/>
              </w:rPr>
              <w:t>стабілізованим</w:t>
            </w:r>
            <w:proofErr w:type="spellEnd"/>
            <w:r w:rsidRPr="006877A4">
              <w:rPr>
                <w:rFonts w:ascii="Times New Roman" w:hAnsi="Times New Roman"/>
              </w:rPr>
              <w:t xml:space="preserve"> </w:t>
            </w:r>
            <w:proofErr w:type="spellStart"/>
            <w:r w:rsidRPr="006877A4">
              <w:rPr>
                <w:rFonts w:ascii="Times New Roman" w:hAnsi="Times New Roman"/>
              </w:rPr>
              <w:t>мікрофільтрованим</w:t>
            </w:r>
            <w:proofErr w:type="spellEnd"/>
            <w:r w:rsidRPr="006877A4">
              <w:rPr>
                <w:rFonts w:ascii="Times New Roman" w:hAnsi="Times New Roman"/>
              </w:rPr>
              <w:t xml:space="preserve"> </w:t>
            </w:r>
            <w:proofErr w:type="spellStart"/>
            <w:r w:rsidRPr="006877A4">
              <w:rPr>
                <w:rFonts w:ascii="Times New Roman" w:hAnsi="Times New Roman"/>
              </w:rPr>
              <w:t>буферним</w:t>
            </w:r>
            <w:proofErr w:type="spellEnd"/>
            <w:r w:rsidRPr="006877A4">
              <w:rPr>
                <w:rFonts w:ascii="Times New Roman" w:hAnsi="Times New Roman"/>
              </w:rPr>
              <w:t xml:space="preserve"> </w:t>
            </w:r>
            <w:proofErr w:type="spellStart"/>
            <w:r w:rsidRPr="006877A4">
              <w:rPr>
                <w:rFonts w:ascii="Times New Roman" w:hAnsi="Times New Roman"/>
              </w:rPr>
              <w:t>розчином</w:t>
            </w:r>
            <w:proofErr w:type="spellEnd"/>
            <w:r w:rsidRPr="006877A4">
              <w:rPr>
                <w:rFonts w:ascii="Times New Roman" w:hAnsi="Times New Roman"/>
              </w:rPr>
              <w:t xml:space="preserve"> </w:t>
            </w:r>
            <w:proofErr w:type="spellStart"/>
            <w:r w:rsidRPr="006877A4">
              <w:rPr>
                <w:rFonts w:ascii="Times New Roman" w:hAnsi="Times New Roman"/>
              </w:rPr>
              <w:t>електролітів</w:t>
            </w:r>
            <w:proofErr w:type="spellEnd"/>
            <w:r w:rsidRPr="006877A4">
              <w:rPr>
                <w:rFonts w:ascii="Times New Roman" w:hAnsi="Times New Roman"/>
              </w:rPr>
              <w:t xml:space="preserve">, </w:t>
            </w:r>
            <w:proofErr w:type="spellStart"/>
            <w:r w:rsidRPr="006877A4">
              <w:rPr>
                <w:rFonts w:ascii="Times New Roman" w:hAnsi="Times New Roman"/>
              </w:rPr>
              <w:t>призначеним</w:t>
            </w:r>
            <w:proofErr w:type="spellEnd"/>
            <w:r w:rsidRPr="006877A4">
              <w:rPr>
                <w:rFonts w:ascii="Times New Roman" w:hAnsi="Times New Roman"/>
              </w:rPr>
              <w:t xml:space="preserve"> для автоматичного </w:t>
            </w:r>
            <w:proofErr w:type="spellStart"/>
            <w:r w:rsidRPr="006877A4">
              <w:rPr>
                <w:rFonts w:ascii="Times New Roman" w:hAnsi="Times New Roman"/>
              </w:rPr>
              <w:t>розведення</w:t>
            </w:r>
            <w:proofErr w:type="spellEnd"/>
            <w:r w:rsidRPr="006877A4">
              <w:rPr>
                <w:rFonts w:ascii="Times New Roman" w:hAnsi="Times New Roman"/>
              </w:rPr>
              <w:t xml:space="preserve"> </w:t>
            </w:r>
            <w:proofErr w:type="spellStart"/>
            <w:r w:rsidRPr="006877A4">
              <w:rPr>
                <w:rFonts w:ascii="Times New Roman" w:hAnsi="Times New Roman"/>
              </w:rPr>
              <w:t>зразків</w:t>
            </w:r>
            <w:proofErr w:type="spellEnd"/>
            <w:r w:rsidRPr="006877A4">
              <w:rPr>
                <w:rFonts w:ascii="Times New Roman" w:hAnsi="Times New Roman"/>
              </w:rPr>
              <w:t xml:space="preserve"> </w:t>
            </w:r>
            <w:proofErr w:type="spellStart"/>
            <w:r w:rsidRPr="006877A4">
              <w:rPr>
                <w:rFonts w:ascii="Times New Roman" w:hAnsi="Times New Roman"/>
              </w:rPr>
              <w:t>крові</w:t>
            </w:r>
            <w:proofErr w:type="spellEnd"/>
            <w:r w:rsidRPr="006877A4">
              <w:rPr>
                <w:rFonts w:ascii="Times New Roman" w:hAnsi="Times New Roman"/>
              </w:rPr>
              <w:t xml:space="preserve"> люди </w:t>
            </w:r>
            <w:proofErr w:type="spellStart"/>
            <w:r w:rsidRPr="006877A4">
              <w:rPr>
                <w:rFonts w:ascii="Times New Roman" w:hAnsi="Times New Roman"/>
              </w:rPr>
              <w:t>під</w:t>
            </w:r>
            <w:proofErr w:type="spellEnd"/>
            <w:r w:rsidRPr="006877A4">
              <w:rPr>
                <w:rFonts w:ascii="Times New Roman" w:hAnsi="Times New Roman"/>
              </w:rPr>
              <w:t xml:space="preserve"> час </w:t>
            </w:r>
            <w:proofErr w:type="spellStart"/>
            <w:r w:rsidRPr="006877A4">
              <w:rPr>
                <w:rFonts w:ascii="Times New Roman" w:hAnsi="Times New Roman"/>
              </w:rPr>
              <w:t>кількісного</w:t>
            </w:r>
            <w:proofErr w:type="spellEnd"/>
            <w:r w:rsidRPr="006877A4">
              <w:rPr>
                <w:rFonts w:ascii="Times New Roman" w:hAnsi="Times New Roman"/>
              </w:rPr>
              <w:t xml:space="preserve"> і </w:t>
            </w:r>
            <w:proofErr w:type="spellStart"/>
            <w:r w:rsidRPr="006877A4">
              <w:rPr>
                <w:rFonts w:ascii="Times New Roman" w:hAnsi="Times New Roman"/>
              </w:rPr>
              <w:t>якісного</w:t>
            </w:r>
            <w:proofErr w:type="spellEnd"/>
            <w:r w:rsidRPr="006877A4">
              <w:rPr>
                <w:rFonts w:ascii="Times New Roman" w:hAnsi="Times New Roman"/>
              </w:rPr>
              <w:t xml:space="preserve"> </w:t>
            </w:r>
            <w:proofErr w:type="spellStart"/>
            <w:r w:rsidRPr="006877A4">
              <w:rPr>
                <w:rFonts w:ascii="Times New Roman" w:hAnsi="Times New Roman"/>
              </w:rPr>
              <w:t>визначення</w:t>
            </w:r>
            <w:proofErr w:type="spellEnd"/>
            <w:r w:rsidRPr="006877A4">
              <w:rPr>
                <w:rFonts w:ascii="Times New Roman" w:hAnsi="Times New Roman"/>
              </w:rPr>
              <w:t xml:space="preserve"> </w:t>
            </w:r>
            <w:proofErr w:type="spellStart"/>
            <w:r w:rsidRPr="006877A4">
              <w:rPr>
                <w:rFonts w:ascii="Times New Roman" w:hAnsi="Times New Roman"/>
              </w:rPr>
              <w:t>вмісту</w:t>
            </w:r>
            <w:proofErr w:type="spellEnd"/>
            <w:r w:rsidRPr="006877A4">
              <w:rPr>
                <w:rFonts w:ascii="Times New Roman" w:hAnsi="Times New Roman"/>
              </w:rPr>
              <w:t xml:space="preserve"> </w:t>
            </w:r>
            <w:proofErr w:type="spellStart"/>
            <w:r w:rsidRPr="006877A4">
              <w:rPr>
                <w:rFonts w:ascii="Times New Roman" w:hAnsi="Times New Roman"/>
              </w:rPr>
              <w:t>еритроцитів</w:t>
            </w:r>
            <w:proofErr w:type="spellEnd"/>
            <w:r w:rsidRPr="006877A4">
              <w:rPr>
                <w:rFonts w:ascii="Times New Roman" w:hAnsi="Times New Roman"/>
              </w:rPr>
              <w:t xml:space="preserve"> (RBC), </w:t>
            </w:r>
            <w:proofErr w:type="spellStart"/>
            <w:r w:rsidRPr="006877A4">
              <w:rPr>
                <w:rFonts w:ascii="Times New Roman" w:hAnsi="Times New Roman"/>
              </w:rPr>
              <w:t>лейкоцитів</w:t>
            </w:r>
            <w:proofErr w:type="spellEnd"/>
            <w:r w:rsidRPr="006877A4">
              <w:rPr>
                <w:rFonts w:ascii="Times New Roman" w:hAnsi="Times New Roman"/>
              </w:rPr>
              <w:t xml:space="preserve"> (WBC) і </w:t>
            </w:r>
            <w:proofErr w:type="spellStart"/>
            <w:r w:rsidRPr="006877A4">
              <w:rPr>
                <w:rFonts w:ascii="Times New Roman" w:hAnsi="Times New Roman"/>
              </w:rPr>
              <w:t>їх</w:t>
            </w:r>
            <w:proofErr w:type="spellEnd"/>
            <w:r w:rsidRPr="006877A4">
              <w:rPr>
                <w:rFonts w:ascii="Times New Roman" w:hAnsi="Times New Roman"/>
              </w:rPr>
              <w:t xml:space="preserve"> </w:t>
            </w:r>
            <w:proofErr w:type="spellStart"/>
            <w:r w:rsidRPr="006877A4">
              <w:rPr>
                <w:rFonts w:ascii="Times New Roman" w:hAnsi="Times New Roman"/>
              </w:rPr>
              <w:t>субпопуляцій</w:t>
            </w:r>
            <w:proofErr w:type="spellEnd"/>
            <w:r w:rsidRPr="006877A4">
              <w:rPr>
                <w:rFonts w:ascii="Times New Roman" w:hAnsi="Times New Roman"/>
              </w:rPr>
              <w:t xml:space="preserve">, </w:t>
            </w:r>
            <w:proofErr w:type="spellStart"/>
            <w:r w:rsidRPr="006877A4">
              <w:rPr>
                <w:rFonts w:ascii="Times New Roman" w:hAnsi="Times New Roman"/>
              </w:rPr>
              <w:t>тромбоцитів</w:t>
            </w:r>
            <w:proofErr w:type="spellEnd"/>
            <w:r w:rsidRPr="006877A4">
              <w:rPr>
                <w:rFonts w:ascii="Times New Roman" w:hAnsi="Times New Roman"/>
              </w:rPr>
              <w:t xml:space="preserve"> </w:t>
            </w:r>
            <w:r w:rsidRPr="006877A4">
              <w:rPr>
                <w:rFonts w:ascii="Times New Roman" w:hAnsi="Times New Roman"/>
              </w:rPr>
              <w:lastRenderedPageBreak/>
              <w:t xml:space="preserve">(PLT), а </w:t>
            </w:r>
            <w:proofErr w:type="spellStart"/>
            <w:r w:rsidRPr="006877A4">
              <w:rPr>
                <w:rFonts w:ascii="Times New Roman" w:hAnsi="Times New Roman"/>
              </w:rPr>
              <w:t>також</w:t>
            </w:r>
            <w:proofErr w:type="spellEnd"/>
            <w:r w:rsidRPr="006877A4">
              <w:rPr>
                <w:rFonts w:ascii="Times New Roman" w:hAnsi="Times New Roman"/>
              </w:rPr>
              <w:t xml:space="preserve"> </w:t>
            </w:r>
            <w:proofErr w:type="spellStart"/>
            <w:r w:rsidRPr="006877A4">
              <w:rPr>
                <w:rFonts w:ascii="Times New Roman" w:hAnsi="Times New Roman"/>
              </w:rPr>
              <w:t>визначення</w:t>
            </w:r>
            <w:proofErr w:type="spellEnd"/>
            <w:r w:rsidRPr="006877A4">
              <w:rPr>
                <w:rFonts w:ascii="Times New Roman" w:hAnsi="Times New Roman"/>
              </w:rPr>
              <w:t xml:space="preserve"> </w:t>
            </w:r>
            <w:proofErr w:type="spellStart"/>
            <w:r w:rsidRPr="006877A4">
              <w:rPr>
                <w:rFonts w:ascii="Times New Roman" w:hAnsi="Times New Roman"/>
              </w:rPr>
              <w:t>концентрації</w:t>
            </w:r>
            <w:proofErr w:type="spellEnd"/>
            <w:r w:rsidRPr="006877A4">
              <w:rPr>
                <w:rFonts w:ascii="Times New Roman" w:hAnsi="Times New Roman"/>
              </w:rPr>
              <w:t xml:space="preserve"> </w:t>
            </w:r>
            <w:proofErr w:type="spellStart"/>
            <w:r w:rsidRPr="006877A4">
              <w:rPr>
                <w:rFonts w:ascii="Times New Roman" w:hAnsi="Times New Roman"/>
              </w:rPr>
              <w:t>гемоглобіну</w:t>
            </w:r>
            <w:proofErr w:type="spellEnd"/>
            <w:r w:rsidRPr="006877A4">
              <w:rPr>
                <w:rFonts w:ascii="Times New Roman" w:hAnsi="Times New Roman"/>
              </w:rPr>
              <w:t xml:space="preserve"> (HGB) з </w:t>
            </w:r>
            <w:proofErr w:type="spellStart"/>
            <w:r w:rsidRPr="006877A4">
              <w:rPr>
                <w:rFonts w:ascii="Times New Roman" w:hAnsi="Times New Roman"/>
              </w:rPr>
              <w:t>використанням</w:t>
            </w:r>
            <w:proofErr w:type="spellEnd"/>
            <w:r w:rsidRPr="006877A4">
              <w:rPr>
                <w:rFonts w:ascii="Times New Roman" w:hAnsi="Times New Roman"/>
              </w:rPr>
              <w:t xml:space="preserve"> </w:t>
            </w:r>
            <w:proofErr w:type="spellStart"/>
            <w:r w:rsidRPr="006877A4">
              <w:rPr>
                <w:rFonts w:ascii="Times New Roman" w:hAnsi="Times New Roman"/>
              </w:rPr>
              <w:t>гематологічних</w:t>
            </w:r>
            <w:proofErr w:type="spellEnd"/>
            <w:r w:rsidRPr="006877A4">
              <w:rPr>
                <w:rFonts w:ascii="Times New Roman" w:hAnsi="Times New Roman"/>
              </w:rPr>
              <w:t xml:space="preserve"> </w:t>
            </w:r>
            <w:proofErr w:type="spellStart"/>
            <w:r w:rsidRPr="006877A4">
              <w:rPr>
                <w:rFonts w:ascii="Times New Roman" w:hAnsi="Times New Roman"/>
              </w:rPr>
              <w:t>аналізаторів</w:t>
            </w:r>
            <w:proofErr w:type="spellEnd"/>
            <w:r w:rsidRPr="006877A4">
              <w:rPr>
                <w:rFonts w:ascii="Times New Roman" w:hAnsi="Times New Roman"/>
              </w:rPr>
              <w:t>.</w:t>
            </w:r>
          </w:p>
        </w:tc>
        <w:tc>
          <w:tcPr>
            <w:tcW w:w="2410" w:type="dxa"/>
          </w:tcPr>
          <w:p w:rsidR="00144727" w:rsidRPr="006877A4" w:rsidRDefault="00144727" w:rsidP="001778DF">
            <w:pPr>
              <w:spacing w:after="0" w:line="240" w:lineRule="auto"/>
              <w:ind w:firstLine="708"/>
              <w:jc w:val="both"/>
              <w:rPr>
                <w:rFonts w:ascii="Times New Roman" w:hAnsi="Times New Roman"/>
              </w:rPr>
            </w:pPr>
          </w:p>
        </w:tc>
      </w:tr>
      <w:tr w:rsidR="00144727" w:rsidRPr="006877A4" w:rsidTr="001778DF">
        <w:tc>
          <w:tcPr>
            <w:tcW w:w="546" w:type="dxa"/>
          </w:tcPr>
          <w:p w:rsidR="00144727" w:rsidRPr="006877A4" w:rsidRDefault="00144727" w:rsidP="001778DF">
            <w:pPr>
              <w:spacing w:after="0" w:line="240" w:lineRule="auto"/>
              <w:rPr>
                <w:rFonts w:ascii="Times New Roman" w:hAnsi="Times New Roman"/>
              </w:rPr>
            </w:pPr>
            <w:r w:rsidRPr="006877A4">
              <w:rPr>
                <w:rFonts w:ascii="Times New Roman" w:hAnsi="Times New Roman"/>
              </w:rPr>
              <w:t>1.4.</w:t>
            </w:r>
          </w:p>
        </w:tc>
        <w:tc>
          <w:tcPr>
            <w:tcW w:w="6967" w:type="dxa"/>
          </w:tcPr>
          <w:p w:rsidR="00144727" w:rsidRPr="006877A4" w:rsidRDefault="00144727" w:rsidP="001778DF">
            <w:pPr>
              <w:spacing w:after="0" w:line="240" w:lineRule="auto"/>
              <w:rPr>
                <w:rFonts w:ascii="Times New Roman" w:hAnsi="Times New Roman"/>
              </w:rPr>
            </w:pPr>
            <w:r w:rsidRPr="006877A4">
              <w:rPr>
                <w:rFonts w:ascii="Times New Roman" w:hAnsi="Times New Roman"/>
              </w:rPr>
              <w:t xml:space="preserve">Склад реагенту: не </w:t>
            </w:r>
            <w:proofErr w:type="spellStart"/>
            <w:r w:rsidRPr="006877A4">
              <w:rPr>
                <w:rFonts w:ascii="Times New Roman" w:hAnsi="Times New Roman"/>
              </w:rPr>
              <w:t>гірше</w:t>
            </w:r>
            <w:proofErr w:type="spellEnd"/>
            <w:r w:rsidRPr="006877A4">
              <w:rPr>
                <w:rFonts w:ascii="Times New Roman" w:hAnsi="Times New Roman"/>
              </w:rPr>
              <w:t xml:space="preserve"> </w:t>
            </w:r>
          </w:p>
          <w:p w:rsidR="00144727" w:rsidRPr="006877A4" w:rsidRDefault="00144727" w:rsidP="001778DF">
            <w:pPr>
              <w:spacing w:after="0" w:line="240" w:lineRule="auto"/>
              <w:rPr>
                <w:rFonts w:ascii="Times New Roman" w:hAnsi="Times New Roman"/>
              </w:rPr>
            </w:pPr>
            <w:proofErr w:type="spellStart"/>
            <w:r w:rsidRPr="006877A4">
              <w:rPr>
                <w:rFonts w:ascii="Times New Roman" w:hAnsi="Times New Roman"/>
              </w:rPr>
              <w:t>Натрію</w:t>
            </w:r>
            <w:proofErr w:type="spellEnd"/>
            <w:r w:rsidRPr="006877A4">
              <w:rPr>
                <w:rFonts w:ascii="Times New Roman" w:hAnsi="Times New Roman"/>
              </w:rPr>
              <w:t xml:space="preserve"> хлорид  </w:t>
            </w:r>
            <w:proofErr w:type="gramStart"/>
            <w:r w:rsidRPr="006877A4">
              <w:rPr>
                <w:rFonts w:ascii="Times New Roman" w:hAnsi="Times New Roman"/>
              </w:rPr>
              <w:t xml:space="preserve">   &lt;</w:t>
            </w:r>
            <w:proofErr w:type="gramEnd"/>
            <w:r w:rsidRPr="006877A4">
              <w:rPr>
                <w:rFonts w:ascii="Times New Roman" w:hAnsi="Times New Roman"/>
              </w:rPr>
              <w:t xml:space="preserve"> 1,5 %</w:t>
            </w:r>
          </w:p>
          <w:p w:rsidR="00144727" w:rsidRPr="006877A4" w:rsidRDefault="00144727" w:rsidP="001778DF">
            <w:pPr>
              <w:spacing w:after="0" w:line="240" w:lineRule="auto"/>
              <w:rPr>
                <w:rFonts w:ascii="Times New Roman" w:hAnsi="Times New Roman"/>
              </w:rPr>
            </w:pPr>
            <w:proofErr w:type="spellStart"/>
            <w:r w:rsidRPr="006877A4">
              <w:rPr>
                <w:rFonts w:ascii="Times New Roman" w:hAnsi="Times New Roman"/>
              </w:rPr>
              <w:t>Буфери</w:t>
            </w:r>
            <w:proofErr w:type="spellEnd"/>
            <w:r w:rsidRPr="006877A4">
              <w:rPr>
                <w:rFonts w:ascii="Times New Roman" w:hAnsi="Times New Roman"/>
              </w:rPr>
              <w:t xml:space="preserve">               </w:t>
            </w:r>
            <w:proofErr w:type="gramStart"/>
            <w:r w:rsidRPr="006877A4">
              <w:rPr>
                <w:rFonts w:ascii="Times New Roman" w:hAnsi="Times New Roman"/>
              </w:rPr>
              <w:t xml:space="preserve">   &lt;</w:t>
            </w:r>
            <w:proofErr w:type="gramEnd"/>
            <w:r w:rsidRPr="006877A4">
              <w:rPr>
                <w:rFonts w:ascii="Times New Roman" w:hAnsi="Times New Roman"/>
              </w:rPr>
              <w:t xml:space="preserve"> 1,0 %</w:t>
            </w:r>
          </w:p>
          <w:p w:rsidR="00144727" w:rsidRPr="006877A4" w:rsidRDefault="00144727" w:rsidP="001778DF">
            <w:pPr>
              <w:spacing w:after="0" w:line="240" w:lineRule="auto"/>
              <w:rPr>
                <w:rFonts w:ascii="Times New Roman" w:hAnsi="Times New Roman"/>
              </w:rPr>
            </w:pPr>
            <w:proofErr w:type="spellStart"/>
            <w:r w:rsidRPr="006877A4">
              <w:rPr>
                <w:rFonts w:ascii="Times New Roman" w:hAnsi="Times New Roman"/>
              </w:rPr>
              <w:t>Консерванти</w:t>
            </w:r>
            <w:proofErr w:type="spellEnd"/>
            <w:r w:rsidRPr="006877A4">
              <w:rPr>
                <w:rFonts w:ascii="Times New Roman" w:hAnsi="Times New Roman"/>
              </w:rPr>
              <w:t xml:space="preserve">      </w:t>
            </w:r>
            <w:proofErr w:type="gramStart"/>
            <w:r w:rsidRPr="006877A4">
              <w:rPr>
                <w:rFonts w:ascii="Times New Roman" w:hAnsi="Times New Roman"/>
              </w:rPr>
              <w:t xml:space="preserve">   &lt;</w:t>
            </w:r>
            <w:proofErr w:type="gramEnd"/>
            <w:r w:rsidRPr="006877A4">
              <w:rPr>
                <w:rFonts w:ascii="Times New Roman" w:hAnsi="Times New Roman"/>
              </w:rPr>
              <w:t xml:space="preserve"> 0,5 %</w:t>
            </w:r>
          </w:p>
          <w:p w:rsidR="00144727" w:rsidRPr="006877A4" w:rsidRDefault="00144727" w:rsidP="001778DF">
            <w:pPr>
              <w:spacing w:after="0" w:line="240" w:lineRule="auto"/>
              <w:rPr>
                <w:rFonts w:ascii="Times New Roman" w:hAnsi="Times New Roman"/>
              </w:rPr>
            </w:pPr>
            <w:proofErr w:type="spellStart"/>
            <w:r w:rsidRPr="006877A4">
              <w:rPr>
                <w:rFonts w:ascii="Times New Roman" w:hAnsi="Times New Roman"/>
              </w:rPr>
              <w:t>Стабілізатори</w:t>
            </w:r>
            <w:proofErr w:type="spellEnd"/>
            <w:r w:rsidRPr="006877A4">
              <w:rPr>
                <w:rFonts w:ascii="Times New Roman" w:hAnsi="Times New Roman"/>
              </w:rPr>
              <w:t xml:space="preserve">    </w:t>
            </w:r>
            <w:proofErr w:type="gramStart"/>
            <w:r w:rsidRPr="006877A4">
              <w:rPr>
                <w:rFonts w:ascii="Times New Roman" w:hAnsi="Times New Roman"/>
              </w:rPr>
              <w:t xml:space="preserve">   &lt;</w:t>
            </w:r>
            <w:proofErr w:type="gramEnd"/>
            <w:r w:rsidRPr="006877A4">
              <w:rPr>
                <w:rFonts w:ascii="Times New Roman" w:hAnsi="Times New Roman"/>
              </w:rPr>
              <w:t xml:space="preserve"> 0,5 % </w:t>
            </w:r>
          </w:p>
          <w:p w:rsidR="00144727" w:rsidRPr="006877A4" w:rsidRDefault="00144727" w:rsidP="001778DF">
            <w:pPr>
              <w:spacing w:after="0" w:line="240" w:lineRule="auto"/>
              <w:rPr>
                <w:rFonts w:ascii="Times New Roman" w:hAnsi="Times New Roman"/>
              </w:rPr>
            </w:pPr>
            <w:r w:rsidRPr="006877A4">
              <w:rPr>
                <w:rFonts w:ascii="Times New Roman" w:hAnsi="Times New Roman"/>
              </w:rPr>
              <w:t xml:space="preserve">в </w:t>
            </w:r>
            <w:proofErr w:type="spellStart"/>
            <w:r w:rsidRPr="006877A4">
              <w:rPr>
                <w:rFonts w:ascii="Times New Roman" w:hAnsi="Times New Roman"/>
              </w:rPr>
              <w:t>деіонізованій</w:t>
            </w:r>
            <w:proofErr w:type="spellEnd"/>
            <w:r w:rsidRPr="006877A4">
              <w:rPr>
                <w:rFonts w:ascii="Times New Roman" w:hAnsi="Times New Roman"/>
              </w:rPr>
              <w:t xml:space="preserve"> </w:t>
            </w:r>
            <w:proofErr w:type="spellStart"/>
            <w:r w:rsidRPr="006877A4">
              <w:rPr>
                <w:rFonts w:ascii="Times New Roman" w:hAnsi="Times New Roman"/>
              </w:rPr>
              <w:t>воді</w:t>
            </w:r>
            <w:proofErr w:type="spellEnd"/>
          </w:p>
        </w:tc>
        <w:tc>
          <w:tcPr>
            <w:tcW w:w="2410" w:type="dxa"/>
          </w:tcPr>
          <w:p w:rsidR="00144727" w:rsidRPr="006877A4" w:rsidRDefault="00144727" w:rsidP="001778DF">
            <w:pPr>
              <w:spacing w:after="0" w:line="240" w:lineRule="auto"/>
              <w:ind w:firstLine="708"/>
              <w:jc w:val="both"/>
              <w:rPr>
                <w:rFonts w:ascii="Times New Roman" w:hAnsi="Times New Roman"/>
              </w:rPr>
            </w:pPr>
          </w:p>
        </w:tc>
      </w:tr>
      <w:tr w:rsidR="00144727" w:rsidRPr="006877A4" w:rsidTr="001778DF">
        <w:tc>
          <w:tcPr>
            <w:tcW w:w="546" w:type="dxa"/>
          </w:tcPr>
          <w:p w:rsidR="00144727" w:rsidRPr="006877A4" w:rsidRDefault="00144727" w:rsidP="001778DF">
            <w:pPr>
              <w:spacing w:after="0" w:line="240" w:lineRule="auto"/>
              <w:rPr>
                <w:rFonts w:ascii="Times New Roman" w:hAnsi="Times New Roman"/>
              </w:rPr>
            </w:pPr>
            <w:r w:rsidRPr="006877A4">
              <w:rPr>
                <w:rFonts w:ascii="Times New Roman" w:hAnsi="Times New Roman"/>
              </w:rPr>
              <w:t>1.5.</w:t>
            </w:r>
          </w:p>
        </w:tc>
        <w:tc>
          <w:tcPr>
            <w:tcW w:w="6967" w:type="dxa"/>
          </w:tcPr>
          <w:p w:rsidR="00144727" w:rsidRPr="006877A4" w:rsidRDefault="00144727" w:rsidP="001778DF">
            <w:pPr>
              <w:spacing w:after="0" w:line="240" w:lineRule="auto"/>
              <w:jc w:val="both"/>
              <w:rPr>
                <w:rFonts w:ascii="Times New Roman" w:hAnsi="Times New Roman"/>
              </w:rPr>
            </w:pPr>
            <w:r w:rsidRPr="006877A4">
              <w:rPr>
                <w:rFonts w:ascii="Times New Roman" w:hAnsi="Times New Roman"/>
              </w:rPr>
              <w:t xml:space="preserve">Реагент </w:t>
            </w:r>
            <w:proofErr w:type="spellStart"/>
            <w:r w:rsidRPr="006877A4">
              <w:rPr>
                <w:rFonts w:ascii="Times New Roman" w:hAnsi="Times New Roman"/>
              </w:rPr>
              <w:t>готовий</w:t>
            </w:r>
            <w:proofErr w:type="spellEnd"/>
            <w:r w:rsidRPr="006877A4">
              <w:rPr>
                <w:rFonts w:ascii="Times New Roman" w:hAnsi="Times New Roman"/>
              </w:rPr>
              <w:t xml:space="preserve"> до </w:t>
            </w:r>
            <w:proofErr w:type="spellStart"/>
            <w:r w:rsidRPr="006877A4">
              <w:rPr>
                <w:rFonts w:ascii="Times New Roman" w:hAnsi="Times New Roman"/>
              </w:rPr>
              <w:t>використання</w:t>
            </w:r>
            <w:proofErr w:type="spellEnd"/>
            <w:r w:rsidRPr="006877A4">
              <w:rPr>
                <w:rFonts w:ascii="Times New Roman" w:hAnsi="Times New Roman"/>
              </w:rPr>
              <w:t xml:space="preserve"> та не </w:t>
            </w:r>
            <w:proofErr w:type="spellStart"/>
            <w:r w:rsidRPr="006877A4">
              <w:rPr>
                <w:rFonts w:ascii="Times New Roman" w:hAnsi="Times New Roman"/>
              </w:rPr>
              <w:t>потребує</w:t>
            </w:r>
            <w:proofErr w:type="spellEnd"/>
            <w:r w:rsidRPr="006877A4">
              <w:rPr>
                <w:rFonts w:ascii="Times New Roman" w:hAnsi="Times New Roman"/>
              </w:rPr>
              <w:t xml:space="preserve"> </w:t>
            </w:r>
            <w:proofErr w:type="spellStart"/>
            <w:r w:rsidRPr="006877A4">
              <w:rPr>
                <w:rFonts w:ascii="Times New Roman" w:hAnsi="Times New Roman"/>
              </w:rPr>
              <w:t>попередньої</w:t>
            </w:r>
            <w:proofErr w:type="spellEnd"/>
            <w:r w:rsidRPr="006877A4">
              <w:rPr>
                <w:rFonts w:ascii="Times New Roman" w:hAnsi="Times New Roman"/>
              </w:rPr>
              <w:t xml:space="preserve"> </w:t>
            </w:r>
            <w:proofErr w:type="spellStart"/>
            <w:r w:rsidRPr="006877A4">
              <w:rPr>
                <w:rFonts w:ascii="Times New Roman" w:hAnsi="Times New Roman"/>
              </w:rPr>
              <w:t>підготовки</w:t>
            </w:r>
            <w:proofErr w:type="spellEnd"/>
            <w:r w:rsidRPr="006877A4">
              <w:rPr>
                <w:rFonts w:ascii="Times New Roman" w:hAnsi="Times New Roman"/>
              </w:rPr>
              <w:t>.</w:t>
            </w:r>
          </w:p>
        </w:tc>
        <w:tc>
          <w:tcPr>
            <w:tcW w:w="2410" w:type="dxa"/>
          </w:tcPr>
          <w:p w:rsidR="00144727" w:rsidRPr="006877A4" w:rsidRDefault="00144727" w:rsidP="001778DF">
            <w:pPr>
              <w:spacing w:after="0" w:line="240" w:lineRule="auto"/>
              <w:ind w:firstLine="708"/>
              <w:jc w:val="both"/>
              <w:rPr>
                <w:rFonts w:ascii="Times New Roman" w:hAnsi="Times New Roman"/>
              </w:rPr>
            </w:pPr>
          </w:p>
        </w:tc>
      </w:tr>
      <w:tr w:rsidR="00144727" w:rsidRPr="006877A4" w:rsidTr="001778DF">
        <w:tc>
          <w:tcPr>
            <w:tcW w:w="546" w:type="dxa"/>
          </w:tcPr>
          <w:p w:rsidR="00144727" w:rsidRPr="006877A4" w:rsidRDefault="00144727" w:rsidP="001778DF">
            <w:pPr>
              <w:spacing w:after="0" w:line="240" w:lineRule="auto"/>
              <w:rPr>
                <w:rFonts w:ascii="Times New Roman" w:hAnsi="Times New Roman"/>
              </w:rPr>
            </w:pPr>
            <w:r w:rsidRPr="006877A4">
              <w:rPr>
                <w:rFonts w:ascii="Times New Roman" w:hAnsi="Times New Roman"/>
              </w:rPr>
              <w:t>1.6.</w:t>
            </w:r>
          </w:p>
        </w:tc>
        <w:tc>
          <w:tcPr>
            <w:tcW w:w="6967" w:type="dxa"/>
          </w:tcPr>
          <w:p w:rsidR="00144727" w:rsidRPr="006877A4" w:rsidRDefault="00144727" w:rsidP="001778DF">
            <w:pPr>
              <w:spacing w:after="0" w:line="240" w:lineRule="auto"/>
              <w:jc w:val="both"/>
              <w:rPr>
                <w:rFonts w:ascii="Times New Roman" w:hAnsi="Times New Roman"/>
              </w:rPr>
            </w:pPr>
            <w:r w:rsidRPr="006877A4">
              <w:rPr>
                <w:rFonts w:ascii="Times New Roman" w:hAnsi="Times New Roman"/>
              </w:rPr>
              <w:t>Повине</w:t>
            </w:r>
            <w:r>
              <w:rPr>
                <w:rFonts w:ascii="Times New Roman" w:hAnsi="Times New Roman"/>
              </w:rPr>
              <w:t xml:space="preserve">н </w:t>
            </w:r>
            <w:r w:rsidRPr="006877A4">
              <w:rPr>
                <w:rFonts w:ascii="Times New Roman" w:hAnsi="Times New Roman"/>
              </w:rPr>
              <w:t xml:space="preserve">бути </w:t>
            </w:r>
            <w:proofErr w:type="spellStart"/>
            <w:r w:rsidRPr="006877A4">
              <w:rPr>
                <w:rFonts w:ascii="Times New Roman" w:hAnsi="Times New Roman"/>
              </w:rPr>
              <w:t>безпечним</w:t>
            </w:r>
            <w:proofErr w:type="spellEnd"/>
            <w:r w:rsidRPr="006877A4">
              <w:rPr>
                <w:rFonts w:ascii="Times New Roman" w:hAnsi="Times New Roman"/>
              </w:rPr>
              <w:t xml:space="preserve"> для </w:t>
            </w:r>
            <w:proofErr w:type="spellStart"/>
            <w:r w:rsidRPr="006877A4">
              <w:rPr>
                <w:rFonts w:ascii="Times New Roman" w:hAnsi="Times New Roman"/>
              </w:rPr>
              <w:t>навколишнього</w:t>
            </w:r>
            <w:proofErr w:type="spellEnd"/>
            <w:r w:rsidRPr="006877A4">
              <w:rPr>
                <w:rFonts w:ascii="Times New Roman" w:hAnsi="Times New Roman"/>
              </w:rPr>
              <w:br/>
            </w:r>
            <w:proofErr w:type="spellStart"/>
            <w:r w:rsidRPr="006877A4">
              <w:rPr>
                <w:rFonts w:ascii="Times New Roman" w:hAnsi="Times New Roman"/>
              </w:rPr>
              <w:t>середовища</w:t>
            </w:r>
            <w:proofErr w:type="spellEnd"/>
            <w:r w:rsidRPr="006877A4">
              <w:rPr>
                <w:rFonts w:ascii="Times New Roman" w:hAnsi="Times New Roman"/>
              </w:rPr>
              <w:t xml:space="preserve"> реагентом, </w:t>
            </w:r>
            <w:proofErr w:type="spellStart"/>
            <w:r w:rsidRPr="006877A4">
              <w:rPr>
                <w:rFonts w:ascii="Times New Roman" w:hAnsi="Times New Roman"/>
              </w:rPr>
              <w:t>який</w:t>
            </w:r>
            <w:proofErr w:type="spellEnd"/>
            <w:r w:rsidRPr="006877A4">
              <w:rPr>
                <w:rFonts w:ascii="Times New Roman" w:hAnsi="Times New Roman"/>
              </w:rPr>
              <w:t xml:space="preserve"> не </w:t>
            </w:r>
            <w:proofErr w:type="spellStart"/>
            <w:r w:rsidRPr="006877A4">
              <w:rPr>
                <w:rFonts w:ascii="Times New Roman" w:hAnsi="Times New Roman"/>
              </w:rPr>
              <w:t>містить</w:t>
            </w:r>
            <w:proofErr w:type="spellEnd"/>
            <w:r w:rsidRPr="006877A4">
              <w:rPr>
                <w:rFonts w:ascii="Times New Roman" w:hAnsi="Times New Roman"/>
              </w:rPr>
              <w:t xml:space="preserve"> </w:t>
            </w:r>
            <w:proofErr w:type="spellStart"/>
            <w:r w:rsidRPr="006877A4">
              <w:rPr>
                <w:rFonts w:ascii="Times New Roman" w:hAnsi="Times New Roman"/>
              </w:rPr>
              <w:t>азидів</w:t>
            </w:r>
            <w:proofErr w:type="spellEnd"/>
            <w:r w:rsidRPr="006877A4">
              <w:rPr>
                <w:rFonts w:ascii="Times New Roman" w:hAnsi="Times New Roman"/>
              </w:rPr>
              <w:t xml:space="preserve"> та </w:t>
            </w:r>
            <w:proofErr w:type="spellStart"/>
            <w:r w:rsidRPr="006877A4">
              <w:rPr>
                <w:rFonts w:ascii="Times New Roman" w:hAnsi="Times New Roman"/>
              </w:rPr>
              <w:t>інших</w:t>
            </w:r>
            <w:proofErr w:type="spellEnd"/>
            <w:r w:rsidRPr="006877A4">
              <w:rPr>
                <w:rFonts w:ascii="Times New Roman" w:hAnsi="Times New Roman"/>
              </w:rPr>
              <w:t xml:space="preserve"> </w:t>
            </w:r>
            <w:proofErr w:type="spellStart"/>
            <w:r w:rsidRPr="006877A4">
              <w:rPr>
                <w:rFonts w:ascii="Times New Roman" w:hAnsi="Times New Roman"/>
              </w:rPr>
              <w:t>шкідливих</w:t>
            </w:r>
            <w:proofErr w:type="spellEnd"/>
            <w:r w:rsidRPr="006877A4">
              <w:rPr>
                <w:rFonts w:ascii="Times New Roman" w:hAnsi="Times New Roman"/>
              </w:rPr>
              <w:t xml:space="preserve"> </w:t>
            </w:r>
            <w:proofErr w:type="spellStart"/>
            <w:r w:rsidRPr="006877A4">
              <w:rPr>
                <w:rFonts w:ascii="Times New Roman" w:hAnsi="Times New Roman"/>
              </w:rPr>
              <w:t>речовин</w:t>
            </w:r>
            <w:proofErr w:type="spellEnd"/>
            <w:r w:rsidRPr="006877A4">
              <w:rPr>
                <w:rFonts w:ascii="Times New Roman" w:hAnsi="Times New Roman"/>
              </w:rPr>
              <w:t>.</w:t>
            </w:r>
          </w:p>
        </w:tc>
        <w:tc>
          <w:tcPr>
            <w:tcW w:w="2410" w:type="dxa"/>
          </w:tcPr>
          <w:p w:rsidR="00144727" w:rsidRPr="006877A4" w:rsidRDefault="00144727" w:rsidP="001778DF">
            <w:pPr>
              <w:spacing w:after="0" w:line="240" w:lineRule="auto"/>
              <w:ind w:firstLine="708"/>
              <w:jc w:val="both"/>
              <w:rPr>
                <w:rFonts w:ascii="Times New Roman" w:hAnsi="Times New Roman"/>
              </w:rPr>
            </w:pPr>
          </w:p>
        </w:tc>
      </w:tr>
      <w:tr w:rsidR="00144727" w:rsidRPr="006877A4" w:rsidTr="001778DF">
        <w:tc>
          <w:tcPr>
            <w:tcW w:w="546" w:type="dxa"/>
          </w:tcPr>
          <w:p w:rsidR="00144727" w:rsidRPr="006877A4" w:rsidRDefault="00144727" w:rsidP="001778DF">
            <w:pPr>
              <w:spacing w:after="0" w:line="240" w:lineRule="auto"/>
              <w:rPr>
                <w:rFonts w:ascii="Times New Roman" w:hAnsi="Times New Roman"/>
              </w:rPr>
            </w:pPr>
            <w:r w:rsidRPr="006877A4">
              <w:rPr>
                <w:rFonts w:ascii="Times New Roman" w:hAnsi="Times New Roman"/>
              </w:rPr>
              <w:t>1.7.</w:t>
            </w:r>
          </w:p>
        </w:tc>
        <w:tc>
          <w:tcPr>
            <w:tcW w:w="6967" w:type="dxa"/>
          </w:tcPr>
          <w:p w:rsidR="00144727" w:rsidRPr="006877A4" w:rsidRDefault="00144727" w:rsidP="001778DF">
            <w:pPr>
              <w:spacing w:after="0" w:line="240" w:lineRule="auto"/>
              <w:rPr>
                <w:rFonts w:ascii="Times New Roman" w:hAnsi="Times New Roman"/>
              </w:rPr>
            </w:pPr>
            <w:proofErr w:type="spellStart"/>
            <w:r w:rsidRPr="006877A4">
              <w:rPr>
                <w:rFonts w:ascii="Times New Roman" w:hAnsi="Times New Roman"/>
              </w:rPr>
              <w:t>Умови</w:t>
            </w:r>
            <w:proofErr w:type="spellEnd"/>
            <w:r w:rsidRPr="006877A4">
              <w:rPr>
                <w:rFonts w:ascii="Times New Roman" w:hAnsi="Times New Roman"/>
              </w:rPr>
              <w:t xml:space="preserve"> </w:t>
            </w:r>
            <w:proofErr w:type="spellStart"/>
            <w:r w:rsidRPr="006877A4">
              <w:rPr>
                <w:rFonts w:ascii="Times New Roman" w:hAnsi="Times New Roman"/>
              </w:rPr>
              <w:t>зберігання</w:t>
            </w:r>
            <w:proofErr w:type="spellEnd"/>
            <w:r w:rsidRPr="006877A4">
              <w:rPr>
                <w:rFonts w:ascii="Times New Roman" w:hAnsi="Times New Roman"/>
              </w:rPr>
              <w:t xml:space="preserve"> за </w:t>
            </w:r>
            <w:proofErr w:type="spellStart"/>
            <w:r w:rsidRPr="006877A4">
              <w:rPr>
                <w:rFonts w:ascii="Times New Roman" w:hAnsi="Times New Roman"/>
              </w:rPr>
              <w:t>температури</w:t>
            </w:r>
            <w:proofErr w:type="spellEnd"/>
            <w:r w:rsidRPr="006877A4">
              <w:rPr>
                <w:rFonts w:ascii="Times New Roman" w:hAnsi="Times New Roman"/>
              </w:rPr>
              <w:t xml:space="preserve"> +15 до +30 °C.</w:t>
            </w:r>
          </w:p>
        </w:tc>
        <w:tc>
          <w:tcPr>
            <w:tcW w:w="2410" w:type="dxa"/>
          </w:tcPr>
          <w:p w:rsidR="00144727" w:rsidRPr="006877A4" w:rsidRDefault="00144727" w:rsidP="001778DF">
            <w:pPr>
              <w:spacing w:after="0" w:line="240" w:lineRule="auto"/>
              <w:ind w:firstLine="708"/>
              <w:jc w:val="both"/>
              <w:rPr>
                <w:rFonts w:ascii="Times New Roman" w:hAnsi="Times New Roman"/>
              </w:rPr>
            </w:pPr>
          </w:p>
        </w:tc>
      </w:tr>
      <w:tr w:rsidR="00144727" w:rsidRPr="006877A4" w:rsidTr="001778DF">
        <w:trPr>
          <w:trHeight w:val="279"/>
        </w:trPr>
        <w:tc>
          <w:tcPr>
            <w:tcW w:w="9923" w:type="dxa"/>
            <w:gridSpan w:val="3"/>
          </w:tcPr>
          <w:p w:rsidR="00144727" w:rsidRPr="006877A4" w:rsidRDefault="00144727" w:rsidP="001778DF">
            <w:pPr>
              <w:spacing w:after="0" w:line="240" w:lineRule="auto"/>
              <w:rPr>
                <w:rFonts w:ascii="Times New Roman" w:hAnsi="Times New Roman"/>
              </w:rPr>
            </w:pPr>
            <w:r w:rsidRPr="006877A4">
              <w:rPr>
                <w:rFonts w:ascii="Times New Roman" w:hAnsi="Times New Roman"/>
                <w:b/>
              </w:rPr>
              <w:t xml:space="preserve">2. </w:t>
            </w:r>
            <w:proofErr w:type="spellStart"/>
            <w:r w:rsidRPr="006877A4">
              <w:rPr>
                <w:rFonts w:ascii="Times New Roman" w:hAnsi="Times New Roman"/>
                <w:b/>
              </w:rPr>
              <w:t>Лізуючий</w:t>
            </w:r>
            <w:proofErr w:type="spellEnd"/>
            <w:r w:rsidRPr="006877A4">
              <w:rPr>
                <w:rFonts w:ascii="Times New Roman" w:hAnsi="Times New Roman"/>
                <w:b/>
              </w:rPr>
              <w:t xml:space="preserve"> </w:t>
            </w:r>
            <w:proofErr w:type="spellStart"/>
            <w:r w:rsidRPr="006877A4">
              <w:rPr>
                <w:rFonts w:ascii="Times New Roman" w:hAnsi="Times New Roman"/>
                <w:b/>
              </w:rPr>
              <w:t>розчин</w:t>
            </w:r>
            <w:proofErr w:type="spellEnd"/>
          </w:p>
        </w:tc>
      </w:tr>
      <w:tr w:rsidR="00144727" w:rsidRPr="006877A4" w:rsidTr="001778DF">
        <w:trPr>
          <w:trHeight w:hRule="exact" w:val="284"/>
        </w:trPr>
        <w:tc>
          <w:tcPr>
            <w:tcW w:w="546" w:type="dxa"/>
          </w:tcPr>
          <w:p w:rsidR="00144727" w:rsidRPr="006877A4" w:rsidRDefault="00144727" w:rsidP="001778DF">
            <w:pPr>
              <w:spacing w:line="240" w:lineRule="auto"/>
              <w:jc w:val="center"/>
              <w:rPr>
                <w:rFonts w:ascii="Times New Roman" w:hAnsi="Times New Roman"/>
              </w:rPr>
            </w:pPr>
            <w:r w:rsidRPr="006877A4">
              <w:rPr>
                <w:rFonts w:ascii="Times New Roman" w:hAnsi="Times New Roman"/>
              </w:rPr>
              <w:t>2.1.</w:t>
            </w:r>
          </w:p>
        </w:tc>
        <w:tc>
          <w:tcPr>
            <w:tcW w:w="6967" w:type="dxa"/>
          </w:tcPr>
          <w:p w:rsidR="00144727" w:rsidRPr="006877A4" w:rsidRDefault="00144727" w:rsidP="001778DF">
            <w:pPr>
              <w:spacing w:after="0" w:line="240" w:lineRule="auto"/>
              <w:rPr>
                <w:rFonts w:ascii="Times New Roman" w:hAnsi="Times New Roman"/>
              </w:rPr>
            </w:pPr>
            <w:proofErr w:type="spellStart"/>
            <w:r w:rsidRPr="006877A4">
              <w:rPr>
                <w:rFonts w:ascii="Times New Roman" w:hAnsi="Times New Roman"/>
              </w:rPr>
              <w:t>Фасування</w:t>
            </w:r>
            <w:proofErr w:type="spellEnd"/>
            <w:r w:rsidRPr="006877A4">
              <w:rPr>
                <w:rFonts w:ascii="Times New Roman" w:hAnsi="Times New Roman"/>
              </w:rPr>
              <w:t xml:space="preserve">: не </w:t>
            </w:r>
            <w:proofErr w:type="spellStart"/>
            <w:r w:rsidRPr="006877A4">
              <w:rPr>
                <w:rFonts w:ascii="Times New Roman" w:hAnsi="Times New Roman"/>
              </w:rPr>
              <w:t>менше</w:t>
            </w:r>
            <w:proofErr w:type="spellEnd"/>
            <w:r w:rsidRPr="006877A4">
              <w:rPr>
                <w:rFonts w:ascii="Times New Roman" w:hAnsi="Times New Roman"/>
              </w:rPr>
              <w:t xml:space="preserve"> 1 л.</w:t>
            </w:r>
          </w:p>
        </w:tc>
        <w:tc>
          <w:tcPr>
            <w:tcW w:w="2410" w:type="dxa"/>
          </w:tcPr>
          <w:p w:rsidR="00144727" w:rsidRPr="006877A4" w:rsidRDefault="00144727" w:rsidP="001778DF">
            <w:pPr>
              <w:spacing w:after="0" w:line="240" w:lineRule="auto"/>
              <w:rPr>
                <w:rFonts w:ascii="Times New Roman" w:hAnsi="Times New Roman"/>
              </w:rPr>
            </w:pPr>
          </w:p>
        </w:tc>
      </w:tr>
      <w:tr w:rsidR="00144727" w:rsidRPr="006877A4" w:rsidTr="001778DF">
        <w:trPr>
          <w:trHeight w:hRule="exact" w:val="284"/>
        </w:trPr>
        <w:tc>
          <w:tcPr>
            <w:tcW w:w="546" w:type="dxa"/>
          </w:tcPr>
          <w:p w:rsidR="00144727" w:rsidRPr="006877A4" w:rsidRDefault="00144727" w:rsidP="001778DF">
            <w:pPr>
              <w:spacing w:line="240" w:lineRule="auto"/>
              <w:jc w:val="center"/>
              <w:rPr>
                <w:rFonts w:ascii="Times New Roman" w:hAnsi="Times New Roman"/>
              </w:rPr>
            </w:pPr>
            <w:r w:rsidRPr="006877A4">
              <w:rPr>
                <w:rFonts w:ascii="Times New Roman" w:hAnsi="Times New Roman"/>
              </w:rPr>
              <w:t>2.2.</w:t>
            </w:r>
          </w:p>
        </w:tc>
        <w:tc>
          <w:tcPr>
            <w:tcW w:w="6967" w:type="dxa"/>
          </w:tcPr>
          <w:p w:rsidR="00144727" w:rsidRPr="006877A4" w:rsidRDefault="00144727" w:rsidP="001778DF">
            <w:pPr>
              <w:spacing w:after="0" w:line="240" w:lineRule="auto"/>
              <w:rPr>
                <w:rFonts w:ascii="Times New Roman" w:hAnsi="Times New Roman"/>
              </w:rPr>
            </w:pPr>
            <w:proofErr w:type="gramStart"/>
            <w:r w:rsidRPr="006877A4">
              <w:rPr>
                <w:rFonts w:ascii="Times New Roman" w:hAnsi="Times New Roman"/>
              </w:rPr>
              <w:t xml:space="preserve">Для  </w:t>
            </w:r>
            <w:proofErr w:type="spellStart"/>
            <w:r w:rsidRPr="006877A4">
              <w:rPr>
                <w:rFonts w:ascii="Times New Roman" w:hAnsi="Times New Roman"/>
              </w:rPr>
              <w:t>для</w:t>
            </w:r>
            <w:proofErr w:type="spellEnd"/>
            <w:proofErr w:type="gramEnd"/>
            <w:r w:rsidRPr="006877A4">
              <w:rPr>
                <w:rFonts w:ascii="Times New Roman" w:hAnsi="Times New Roman"/>
              </w:rPr>
              <w:t xml:space="preserve"> </w:t>
            </w:r>
            <w:proofErr w:type="spellStart"/>
            <w:r w:rsidRPr="006877A4">
              <w:rPr>
                <w:rFonts w:ascii="Times New Roman" w:hAnsi="Times New Roman"/>
              </w:rPr>
              <w:t>in</w:t>
            </w:r>
            <w:proofErr w:type="spellEnd"/>
            <w:r w:rsidRPr="006877A4">
              <w:rPr>
                <w:rFonts w:ascii="Times New Roman" w:hAnsi="Times New Roman"/>
              </w:rPr>
              <w:t xml:space="preserve"> </w:t>
            </w:r>
            <w:proofErr w:type="spellStart"/>
            <w:r w:rsidRPr="006877A4">
              <w:rPr>
                <w:rFonts w:ascii="Times New Roman" w:hAnsi="Times New Roman"/>
              </w:rPr>
              <w:t>vitro</w:t>
            </w:r>
            <w:proofErr w:type="spellEnd"/>
            <w:r w:rsidRPr="006877A4">
              <w:rPr>
                <w:rFonts w:ascii="Times New Roman" w:hAnsi="Times New Roman"/>
              </w:rPr>
              <w:t xml:space="preserve"> </w:t>
            </w:r>
            <w:proofErr w:type="spellStart"/>
            <w:r w:rsidRPr="006877A4">
              <w:rPr>
                <w:rFonts w:ascii="Times New Roman" w:hAnsi="Times New Roman"/>
              </w:rPr>
              <w:t>діагностики</w:t>
            </w:r>
            <w:proofErr w:type="spellEnd"/>
            <w:r w:rsidRPr="006877A4">
              <w:rPr>
                <w:rFonts w:ascii="Times New Roman" w:hAnsi="Times New Roman"/>
              </w:rPr>
              <w:t>.</w:t>
            </w:r>
          </w:p>
        </w:tc>
        <w:tc>
          <w:tcPr>
            <w:tcW w:w="2410" w:type="dxa"/>
          </w:tcPr>
          <w:p w:rsidR="00144727" w:rsidRPr="006877A4" w:rsidRDefault="00144727" w:rsidP="001778DF">
            <w:pPr>
              <w:spacing w:after="0" w:line="240" w:lineRule="auto"/>
              <w:rPr>
                <w:rFonts w:ascii="Times New Roman" w:hAnsi="Times New Roman"/>
              </w:rPr>
            </w:pPr>
          </w:p>
        </w:tc>
      </w:tr>
      <w:tr w:rsidR="00144727" w:rsidRPr="006877A4" w:rsidTr="001778DF">
        <w:trPr>
          <w:trHeight w:val="340"/>
        </w:trPr>
        <w:tc>
          <w:tcPr>
            <w:tcW w:w="546" w:type="dxa"/>
          </w:tcPr>
          <w:p w:rsidR="00144727" w:rsidRPr="006877A4" w:rsidRDefault="00144727" w:rsidP="001778DF">
            <w:pPr>
              <w:spacing w:line="240" w:lineRule="auto"/>
              <w:jc w:val="center"/>
              <w:rPr>
                <w:rFonts w:ascii="Times New Roman" w:hAnsi="Times New Roman"/>
              </w:rPr>
            </w:pPr>
            <w:r w:rsidRPr="006877A4">
              <w:rPr>
                <w:rFonts w:ascii="Times New Roman" w:hAnsi="Times New Roman"/>
              </w:rPr>
              <w:t>2.3.</w:t>
            </w:r>
          </w:p>
        </w:tc>
        <w:tc>
          <w:tcPr>
            <w:tcW w:w="6967" w:type="dxa"/>
          </w:tcPr>
          <w:p w:rsidR="00144727" w:rsidRPr="006877A4" w:rsidRDefault="00144727" w:rsidP="001778DF">
            <w:pPr>
              <w:spacing w:after="0" w:line="240" w:lineRule="auto"/>
              <w:jc w:val="both"/>
              <w:rPr>
                <w:rFonts w:ascii="Times New Roman" w:hAnsi="Times New Roman"/>
              </w:rPr>
            </w:pPr>
            <w:r w:rsidRPr="006877A4">
              <w:rPr>
                <w:rFonts w:ascii="Times New Roman" w:hAnsi="Times New Roman"/>
              </w:rPr>
              <w:t xml:space="preserve">Реагент </w:t>
            </w:r>
            <w:proofErr w:type="spellStart"/>
            <w:r w:rsidRPr="006877A4">
              <w:rPr>
                <w:rFonts w:ascii="Times New Roman" w:hAnsi="Times New Roman"/>
              </w:rPr>
              <w:t>має</w:t>
            </w:r>
            <w:proofErr w:type="spellEnd"/>
            <w:r w:rsidRPr="006877A4">
              <w:rPr>
                <w:rFonts w:ascii="Times New Roman" w:hAnsi="Times New Roman"/>
              </w:rPr>
              <w:t xml:space="preserve"> бути </w:t>
            </w:r>
            <w:proofErr w:type="spellStart"/>
            <w:r w:rsidRPr="006877A4">
              <w:rPr>
                <w:rFonts w:ascii="Times New Roman" w:hAnsi="Times New Roman"/>
              </w:rPr>
              <w:t>стабілізованим</w:t>
            </w:r>
            <w:proofErr w:type="spellEnd"/>
            <w:r w:rsidRPr="006877A4">
              <w:rPr>
                <w:rFonts w:ascii="Times New Roman" w:hAnsi="Times New Roman"/>
              </w:rPr>
              <w:t xml:space="preserve"> </w:t>
            </w:r>
            <w:proofErr w:type="spellStart"/>
            <w:r w:rsidRPr="006877A4">
              <w:rPr>
                <w:rFonts w:ascii="Times New Roman" w:hAnsi="Times New Roman"/>
              </w:rPr>
              <w:t>мікрофільтрованим</w:t>
            </w:r>
            <w:proofErr w:type="spellEnd"/>
            <w:r w:rsidRPr="006877A4">
              <w:rPr>
                <w:rFonts w:ascii="Times New Roman" w:hAnsi="Times New Roman"/>
              </w:rPr>
              <w:t xml:space="preserve"> </w:t>
            </w:r>
            <w:proofErr w:type="spellStart"/>
            <w:r w:rsidRPr="006877A4">
              <w:rPr>
                <w:rFonts w:ascii="Times New Roman" w:hAnsi="Times New Roman"/>
              </w:rPr>
              <w:t>лізуючим</w:t>
            </w:r>
            <w:proofErr w:type="spellEnd"/>
            <w:r w:rsidRPr="006877A4">
              <w:rPr>
                <w:rFonts w:ascii="Times New Roman" w:hAnsi="Times New Roman"/>
              </w:rPr>
              <w:t xml:space="preserve"> реагентом, </w:t>
            </w:r>
            <w:proofErr w:type="spellStart"/>
            <w:r w:rsidRPr="006877A4">
              <w:rPr>
                <w:rFonts w:ascii="Times New Roman" w:hAnsi="Times New Roman"/>
              </w:rPr>
              <w:t>призначеним</w:t>
            </w:r>
            <w:proofErr w:type="spellEnd"/>
            <w:r w:rsidRPr="006877A4">
              <w:rPr>
                <w:rFonts w:ascii="Times New Roman" w:hAnsi="Times New Roman"/>
              </w:rPr>
              <w:t xml:space="preserve"> для </w:t>
            </w:r>
            <w:proofErr w:type="spellStart"/>
            <w:r w:rsidRPr="006877A4">
              <w:rPr>
                <w:rFonts w:ascii="Times New Roman" w:hAnsi="Times New Roman"/>
              </w:rPr>
              <w:t>проведення</w:t>
            </w:r>
            <w:proofErr w:type="spellEnd"/>
            <w:r w:rsidRPr="006877A4">
              <w:rPr>
                <w:rFonts w:ascii="Times New Roman" w:hAnsi="Times New Roman"/>
              </w:rPr>
              <w:t xml:space="preserve"> </w:t>
            </w:r>
            <w:proofErr w:type="spellStart"/>
            <w:r w:rsidRPr="006877A4">
              <w:rPr>
                <w:rFonts w:ascii="Times New Roman" w:hAnsi="Times New Roman"/>
              </w:rPr>
              <w:t>лізису</w:t>
            </w:r>
            <w:proofErr w:type="spellEnd"/>
            <w:r w:rsidRPr="006877A4">
              <w:rPr>
                <w:rFonts w:ascii="Times New Roman" w:hAnsi="Times New Roman"/>
              </w:rPr>
              <w:t xml:space="preserve"> </w:t>
            </w:r>
            <w:proofErr w:type="spellStart"/>
            <w:r w:rsidRPr="006877A4">
              <w:rPr>
                <w:rFonts w:ascii="Times New Roman" w:hAnsi="Times New Roman"/>
              </w:rPr>
              <w:t>під</w:t>
            </w:r>
            <w:proofErr w:type="spellEnd"/>
            <w:r w:rsidRPr="006877A4">
              <w:rPr>
                <w:rFonts w:ascii="Times New Roman" w:hAnsi="Times New Roman"/>
              </w:rPr>
              <w:t xml:space="preserve"> час </w:t>
            </w:r>
            <w:proofErr w:type="spellStart"/>
            <w:r w:rsidRPr="006877A4">
              <w:rPr>
                <w:rFonts w:ascii="Times New Roman" w:hAnsi="Times New Roman"/>
              </w:rPr>
              <w:t>кількісного</w:t>
            </w:r>
            <w:proofErr w:type="spellEnd"/>
            <w:r w:rsidRPr="006877A4">
              <w:rPr>
                <w:rFonts w:ascii="Times New Roman" w:hAnsi="Times New Roman"/>
              </w:rPr>
              <w:t xml:space="preserve"> і </w:t>
            </w:r>
            <w:proofErr w:type="spellStart"/>
            <w:r w:rsidRPr="006877A4">
              <w:rPr>
                <w:rFonts w:ascii="Times New Roman" w:hAnsi="Times New Roman"/>
              </w:rPr>
              <w:t>якісного</w:t>
            </w:r>
            <w:proofErr w:type="spellEnd"/>
            <w:r w:rsidRPr="006877A4">
              <w:rPr>
                <w:rFonts w:ascii="Times New Roman" w:hAnsi="Times New Roman"/>
              </w:rPr>
              <w:t xml:space="preserve"> </w:t>
            </w:r>
            <w:proofErr w:type="spellStart"/>
            <w:r w:rsidRPr="006877A4">
              <w:rPr>
                <w:rFonts w:ascii="Times New Roman" w:hAnsi="Times New Roman"/>
              </w:rPr>
              <w:t>визначення</w:t>
            </w:r>
            <w:proofErr w:type="spellEnd"/>
            <w:r w:rsidRPr="006877A4">
              <w:rPr>
                <w:rFonts w:ascii="Times New Roman" w:hAnsi="Times New Roman"/>
              </w:rPr>
              <w:t xml:space="preserve"> </w:t>
            </w:r>
            <w:proofErr w:type="spellStart"/>
            <w:r w:rsidRPr="006877A4">
              <w:rPr>
                <w:rFonts w:ascii="Times New Roman" w:hAnsi="Times New Roman"/>
              </w:rPr>
              <w:t>вмісту</w:t>
            </w:r>
            <w:proofErr w:type="spellEnd"/>
            <w:r w:rsidRPr="006877A4">
              <w:rPr>
                <w:rFonts w:ascii="Times New Roman" w:hAnsi="Times New Roman"/>
              </w:rPr>
              <w:t xml:space="preserve"> </w:t>
            </w:r>
            <w:proofErr w:type="spellStart"/>
            <w:r w:rsidRPr="006877A4">
              <w:rPr>
                <w:rFonts w:ascii="Times New Roman" w:hAnsi="Times New Roman"/>
              </w:rPr>
              <w:t>еритроцитів</w:t>
            </w:r>
            <w:proofErr w:type="spellEnd"/>
            <w:r w:rsidRPr="006877A4">
              <w:rPr>
                <w:rFonts w:ascii="Times New Roman" w:hAnsi="Times New Roman"/>
              </w:rPr>
              <w:t xml:space="preserve"> (RBC), </w:t>
            </w:r>
            <w:proofErr w:type="spellStart"/>
            <w:r w:rsidRPr="006877A4">
              <w:rPr>
                <w:rFonts w:ascii="Times New Roman" w:hAnsi="Times New Roman"/>
              </w:rPr>
              <w:t>лейкоцитів</w:t>
            </w:r>
            <w:proofErr w:type="spellEnd"/>
            <w:r w:rsidRPr="006877A4">
              <w:rPr>
                <w:rFonts w:ascii="Times New Roman" w:hAnsi="Times New Roman"/>
              </w:rPr>
              <w:t xml:space="preserve"> (WBC) і </w:t>
            </w:r>
            <w:proofErr w:type="spellStart"/>
            <w:r w:rsidRPr="006877A4">
              <w:rPr>
                <w:rFonts w:ascii="Times New Roman" w:hAnsi="Times New Roman"/>
              </w:rPr>
              <w:t>їх</w:t>
            </w:r>
            <w:proofErr w:type="spellEnd"/>
            <w:r w:rsidRPr="006877A4">
              <w:rPr>
                <w:rFonts w:ascii="Times New Roman" w:hAnsi="Times New Roman"/>
              </w:rPr>
              <w:t xml:space="preserve"> </w:t>
            </w:r>
            <w:proofErr w:type="spellStart"/>
            <w:r w:rsidRPr="006877A4">
              <w:rPr>
                <w:rFonts w:ascii="Times New Roman" w:hAnsi="Times New Roman"/>
              </w:rPr>
              <w:t>субпопуляцій</w:t>
            </w:r>
            <w:proofErr w:type="spellEnd"/>
            <w:r w:rsidRPr="006877A4">
              <w:rPr>
                <w:rFonts w:ascii="Times New Roman" w:hAnsi="Times New Roman"/>
              </w:rPr>
              <w:t xml:space="preserve"> (LYM, MID, GRAN), а </w:t>
            </w:r>
            <w:proofErr w:type="spellStart"/>
            <w:r w:rsidRPr="006877A4">
              <w:rPr>
                <w:rFonts w:ascii="Times New Roman" w:hAnsi="Times New Roman"/>
              </w:rPr>
              <w:t>також</w:t>
            </w:r>
            <w:proofErr w:type="spellEnd"/>
            <w:r w:rsidRPr="006877A4">
              <w:rPr>
                <w:rFonts w:ascii="Times New Roman" w:hAnsi="Times New Roman"/>
              </w:rPr>
              <w:t xml:space="preserve"> </w:t>
            </w:r>
            <w:proofErr w:type="spellStart"/>
            <w:r w:rsidRPr="006877A4">
              <w:rPr>
                <w:rFonts w:ascii="Times New Roman" w:hAnsi="Times New Roman"/>
              </w:rPr>
              <w:t>визначення</w:t>
            </w:r>
            <w:proofErr w:type="spellEnd"/>
            <w:r w:rsidRPr="006877A4">
              <w:rPr>
                <w:rFonts w:ascii="Times New Roman" w:hAnsi="Times New Roman"/>
              </w:rPr>
              <w:t xml:space="preserve"> </w:t>
            </w:r>
            <w:proofErr w:type="spellStart"/>
            <w:r w:rsidRPr="006877A4">
              <w:rPr>
                <w:rFonts w:ascii="Times New Roman" w:hAnsi="Times New Roman"/>
              </w:rPr>
              <w:t>концентрації</w:t>
            </w:r>
            <w:proofErr w:type="spellEnd"/>
            <w:r w:rsidRPr="006877A4">
              <w:rPr>
                <w:rFonts w:ascii="Times New Roman" w:hAnsi="Times New Roman"/>
              </w:rPr>
              <w:t xml:space="preserve"> </w:t>
            </w:r>
            <w:proofErr w:type="spellStart"/>
            <w:r w:rsidRPr="006877A4">
              <w:rPr>
                <w:rFonts w:ascii="Times New Roman" w:hAnsi="Times New Roman"/>
              </w:rPr>
              <w:t>гемоглобіну</w:t>
            </w:r>
            <w:proofErr w:type="spellEnd"/>
            <w:r w:rsidRPr="006877A4">
              <w:rPr>
                <w:rFonts w:ascii="Times New Roman" w:hAnsi="Times New Roman"/>
              </w:rPr>
              <w:t xml:space="preserve"> (HGB) у </w:t>
            </w:r>
            <w:proofErr w:type="spellStart"/>
            <w:r w:rsidRPr="006877A4">
              <w:rPr>
                <w:rFonts w:ascii="Times New Roman" w:hAnsi="Times New Roman"/>
              </w:rPr>
              <w:t>зразках</w:t>
            </w:r>
            <w:proofErr w:type="spellEnd"/>
            <w:r w:rsidRPr="006877A4">
              <w:rPr>
                <w:rFonts w:ascii="Times New Roman" w:hAnsi="Times New Roman"/>
              </w:rPr>
              <w:t xml:space="preserve"> </w:t>
            </w:r>
            <w:proofErr w:type="spellStart"/>
            <w:r w:rsidRPr="006877A4">
              <w:rPr>
                <w:rFonts w:ascii="Times New Roman" w:hAnsi="Times New Roman"/>
              </w:rPr>
              <w:t>крові</w:t>
            </w:r>
            <w:proofErr w:type="spellEnd"/>
            <w:r w:rsidRPr="006877A4">
              <w:rPr>
                <w:rFonts w:ascii="Times New Roman" w:hAnsi="Times New Roman"/>
              </w:rPr>
              <w:t xml:space="preserve"> </w:t>
            </w:r>
            <w:proofErr w:type="spellStart"/>
            <w:r w:rsidRPr="006877A4">
              <w:rPr>
                <w:rFonts w:ascii="Times New Roman" w:hAnsi="Times New Roman"/>
              </w:rPr>
              <w:t>людини</w:t>
            </w:r>
            <w:proofErr w:type="spellEnd"/>
            <w:r w:rsidRPr="006877A4">
              <w:rPr>
                <w:rFonts w:ascii="Times New Roman" w:hAnsi="Times New Roman"/>
              </w:rPr>
              <w:t xml:space="preserve"> з </w:t>
            </w:r>
            <w:proofErr w:type="spellStart"/>
            <w:r w:rsidRPr="006877A4">
              <w:rPr>
                <w:rFonts w:ascii="Times New Roman" w:hAnsi="Times New Roman"/>
              </w:rPr>
              <w:t>використанням</w:t>
            </w:r>
            <w:proofErr w:type="spellEnd"/>
            <w:r w:rsidRPr="006877A4">
              <w:rPr>
                <w:rFonts w:ascii="Times New Roman" w:hAnsi="Times New Roman"/>
              </w:rPr>
              <w:t xml:space="preserve"> </w:t>
            </w:r>
            <w:proofErr w:type="spellStart"/>
            <w:r w:rsidRPr="006877A4">
              <w:rPr>
                <w:rFonts w:ascii="Times New Roman" w:hAnsi="Times New Roman"/>
              </w:rPr>
              <w:t>гематологічних</w:t>
            </w:r>
            <w:proofErr w:type="spellEnd"/>
            <w:r w:rsidRPr="006877A4">
              <w:rPr>
                <w:rFonts w:ascii="Times New Roman" w:hAnsi="Times New Roman"/>
              </w:rPr>
              <w:t xml:space="preserve"> </w:t>
            </w:r>
            <w:proofErr w:type="spellStart"/>
            <w:r w:rsidRPr="006877A4">
              <w:rPr>
                <w:rFonts w:ascii="Times New Roman" w:hAnsi="Times New Roman"/>
              </w:rPr>
              <w:t>аналізаторів</w:t>
            </w:r>
            <w:proofErr w:type="spellEnd"/>
            <w:r w:rsidRPr="006877A4">
              <w:rPr>
                <w:rFonts w:ascii="Times New Roman" w:hAnsi="Times New Roman"/>
              </w:rPr>
              <w:t>.</w:t>
            </w:r>
          </w:p>
        </w:tc>
        <w:tc>
          <w:tcPr>
            <w:tcW w:w="2410" w:type="dxa"/>
          </w:tcPr>
          <w:p w:rsidR="00144727" w:rsidRPr="006877A4" w:rsidRDefault="00144727" w:rsidP="001778DF">
            <w:pPr>
              <w:spacing w:after="0" w:line="240" w:lineRule="auto"/>
              <w:rPr>
                <w:rFonts w:ascii="Times New Roman" w:hAnsi="Times New Roman"/>
              </w:rPr>
            </w:pPr>
          </w:p>
        </w:tc>
      </w:tr>
      <w:tr w:rsidR="00144727" w:rsidRPr="006877A4" w:rsidTr="001778DF">
        <w:trPr>
          <w:trHeight w:val="340"/>
        </w:trPr>
        <w:tc>
          <w:tcPr>
            <w:tcW w:w="546" w:type="dxa"/>
          </w:tcPr>
          <w:p w:rsidR="00144727" w:rsidRPr="006877A4" w:rsidRDefault="00144727" w:rsidP="001778DF">
            <w:pPr>
              <w:spacing w:line="240" w:lineRule="auto"/>
              <w:jc w:val="center"/>
              <w:rPr>
                <w:rFonts w:ascii="Times New Roman" w:hAnsi="Times New Roman"/>
              </w:rPr>
            </w:pPr>
            <w:r w:rsidRPr="006877A4">
              <w:rPr>
                <w:rFonts w:ascii="Times New Roman" w:hAnsi="Times New Roman"/>
              </w:rPr>
              <w:t>2.4.</w:t>
            </w:r>
          </w:p>
        </w:tc>
        <w:tc>
          <w:tcPr>
            <w:tcW w:w="6967" w:type="dxa"/>
          </w:tcPr>
          <w:p w:rsidR="00144727" w:rsidRPr="006877A4" w:rsidRDefault="00144727" w:rsidP="001778DF">
            <w:pPr>
              <w:spacing w:after="0" w:line="240" w:lineRule="auto"/>
              <w:rPr>
                <w:rFonts w:ascii="Times New Roman" w:hAnsi="Times New Roman"/>
              </w:rPr>
            </w:pPr>
            <w:r w:rsidRPr="006877A4">
              <w:rPr>
                <w:rFonts w:ascii="Times New Roman" w:hAnsi="Times New Roman"/>
              </w:rPr>
              <w:t xml:space="preserve">Склад реагенту: не </w:t>
            </w:r>
            <w:proofErr w:type="spellStart"/>
            <w:r w:rsidRPr="006877A4">
              <w:rPr>
                <w:rFonts w:ascii="Times New Roman" w:hAnsi="Times New Roman"/>
              </w:rPr>
              <w:t>гірше</w:t>
            </w:r>
            <w:proofErr w:type="spellEnd"/>
            <w:r w:rsidRPr="006877A4">
              <w:rPr>
                <w:rFonts w:ascii="Times New Roman" w:hAnsi="Times New Roman"/>
              </w:rPr>
              <w:t xml:space="preserve"> </w:t>
            </w:r>
          </w:p>
          <w:p w:rsidR="00144727" w:rsidRPr="006877A4" w:rsidRDefault="00144727" w:rsidP="001778DF">
            <w:pPr>
              <w:spacing w:after="0" w:line="240" w:lineRule="auto"/>
              <w:rPr>
                <w:rFonts w:ascii="Times New Roman" w:hAnsi="Times New Roman"/>
              </w:rPr>
            </w:pPr>
            <w:r w:rsidRPr="006877A4">
              <w:rPr>
                <w:rFonts w:ascii="Times New Roman" w:hAnsi="Times New Roman"/>
              </w:rPr>
              <w:t xml:space="preserve">ПАР                   </w:t>
            </w:r>
            <w:proofErr w:type="gramStart"/>
            <w:r w:rsidRPr="006877A4">
              <w:rPr>
                <w:rFonts w:ascii="Times New Roman" w:hAnsi="Times New Roman"/>
              </w:rPr>
              <w:t xml:space="preserve">   &lt;</w:t>
            </w:r>
            <w:proofErr w:type="gramEnd"/>
            <w:r w:rsidRPr="006877A4">
              <w:rPr>
                <w:rFonts w:ascii="Times New Roman" w:hAnsi="Times New Roman"/>
              </w:rPr>
              <w:t xml:space="preserve"> 3,5 %</w:t>
            </w:r>
          </w:p>
          <w:p w:rsidR="00144727" w:rsidRPr="006877A4" w:rsidRDefault="00144727" w:rsidP="001778DF">
            <w:pPr>
              <w:spacing w:after="0" w:line="240" w:lineRule="auto"/>
              <w:rPr>
                <w:rFonts w:ascii="Times New Roman" w:hAnsi="Times New Roman"/>
              </w:rPr>
            </w:pPr>
            <w:proofErr w:type="spellStart"/>
            <w:r w:rsidRPr="006877A4">
              <w:rPr>
                <w:rFonts w:ascii="Times New Roman" w:hAnsi="Times New Roman"/>
              </w:rPr>
              <w:t>Буфери</w:t>
            </w:r>
            <w:proofErr w:type="spellEnd"/>
            <w:r w:rsidRPr="006877A4">
              <w:rPr>
                <w:rFonts w:ascii="Times New Roman" w:hAnsi="Times New Roman"/>
              </w:rPr>
              <w:t xml:space="preserve">              </w:t>
            </w:r>
            <w:proofErr w:type="gramStart"/>
            <w:r w:rsidRPr="006877A4">
              <w:rPr>
                <w:rFonts w:ascii="Times New Roman" w:hAnsi="Times New Roman"/>
              </w:rPr>
              <w:t xml:space="preserve">   &lt;</w:t>
            </w:r>
            <w:proofErr w:type="gramEnd"/>
            <w:r w:rsidRPr="006877A4">
              <w:rPr>
                <w:rFonts w:ascii="Times New Roman" w:hAnsi="Times New Roman"/>
              </w:rPr>
              <w:t xml:space="preserve"> 1,0 %</w:t>
            </w:r>
          </w:p>
          <w:p w:rsidR="00144727" w:rsidRPr="006877A4" w:rsidRDefault="00144727" w:rsidP="001778DF">
            <w:pPr>
              <w:spacing w:after="0" w:line="240" w:lineRule="auto"/>
              <w:rPr>
                <w:rFonts w:ascii="Times New Roman" w:hAnsi="Times New Roman"/>
              </w:rPr>
            </w:pPr>
            <w:proofErr w:type="spellStart"/>
            <w:r w:rsidRPr="006877A4">
              <w:rPr>
                <w:rFonts w:ascii="Times New Roman" w:hAnsi="Times New Roman"/>
              </w:rPr>
              <w:t>Консерванти</w:t>
            </w:r>
            <w:proofErr w:type="spellEnd"/>
            <w:r w:rsidRPr="006877A4">
              <w:rPr>
                <w:rFonts w:ascii="Times New Roman" w:hAnsi="Times New Roman"/>
              </w:rPr>
              <w:t xml:space="preserve">     </w:t>
            </w:r>
            <w:proofErr w:type="gramStart"/>
            <w:r w:rsidRPr="006877A4">
              <w:rPr>
                <w:rFonts w:ascii="Times New Roman" w:hAnsi="Times New Roman"/>
              </w:rPr>
              <w:t xml:space="preserve">   &lt;</w:t>
            </w:r>
            <w:proofErr w:type="gramEnd"/>
            <w:r w:rsidRPr="006877A4">
              <w:rPr>
                <w:rFonts w:ascii="Times New Roman" w:hAnsi="Times New Roman"/>
              </w:rPr>
              <w:t xml:space="preserve"> 0,5 %</w:t>
            </w:r>
          </w:p>
          <w:p w:rsidR="00144727" w:rsidRPr="006877A4" w:rsidRDefault="00144727" w:rsidP="001778DF">
            <w:pPr>
              <w:spacing w:after="0" w:line="240" w:lineRule="auto"/>
              <w:rPr>
                <w:rFonts w:ascii="Times New Roman" w:hAnsi="Times New Roman"/>
              </w:rPr>
            </w:pPr>
            <w:proofErr w:type="spellStart"/>
            <w:r w:rsidRPr="006877A4">
              <w:rPr>
                <w:rFonts w:ascii="Times New Roman" w:hAnsi="Times New Roman"/>
              </w:rPr>
              <w:t>Стабілізатори</w:t>
            </w:r>
            <w:proofErr w:type="spellEnd"/>
            <w:r w:rsidRPr="006877A4">
              <w:rPr>
                <w:rFonts w:ascii="Times New Roman" w:hAnsi="Times New Roman"/>
              </w:rPr>
              <w:t xml:space="preserve">    </w:t>
            </w:r>
            <w:proofErr w:type="gramStart"/>
            <w:r w:rsidRPr="006877A4">
              <w:rPr>
                <w:rFonts w:ascii="Times New Roman" w:hAnsi="Times New Roman"/>
              </w:rPr>
              <w:t xml:space="preserve">   &lt;</w:t>
            </w:r>
            <w:proofErr w:type="gramEnd"/>
            <w:r w:rsidRPr="006877A4">
              <w:rPr>
                <w:rFonts w:ascii="Times New Roman" w:hAnsi="Times New Roman"/>
              </w:rPr>
              <w:t xml:space="preserve"> 0,5 %</w:t>
            </w:r>
          </w:p>
          <w:p w:rsidR="00144727" w:rsidRPr="006877A4" w:rsidRDefault="00144727" w:rsidP="001778DF">
            <w:pPr>
              <w:spacing w:after="0" w:line="240" w:lineRule="auto"/>
              <w:rPr>
                <w:rFonts w:ascii="Times New Roman" w:hAnsi="Times New Roman"/>
              </w:rPr>
            </w:pPr>
            <w:r w:rsidRPr="006877A4">
              <w:rPr>
                <w:rFonts w:ascii="Times New Roman" w:hAnsi="Times New Roman"/>
              </w:rPr>
              <w:t xml:space="preserve">в </w:t>
            </w:r>
            <w:proofErr w:type="spellStart"/>
            <w:r w:rsidRPr="006877A4">
              <w:rPr>
                <w:rFonts w:ascii="Times New Roman" w:hAnsi="Times New Roman"/>
              </w:rPr>
              <w:t>деіонізованій</w:t>
            </w:r>
            <w:proofErr w:type="spellEnd"/>
            <w:r w:rsidRPr="006877A4">
              <w:rPr>
                <w:rFonts w:ascii="Times New Roman" w:hAnsi="Times New Roman"/>
              </w:rPr>
              <w:t xml:space="preserve"> </w:t>
            </w:r>
            <w:proofErr w:type="spellStart"/>
            <w:r w:rsidRPr="006877A4">
              <w:rPr>
                <w:rFonts w:ascii="Times New Roman" w:hAnsi="Times New Roman"/>
              </w:rPr>
              <w:t>воді</w:t>
            </w:r>
            <w:proofErr w:type="spellEnd"/>
          </w:p>
        </w:tc>
        <w:tc>
          <w:tcPr>
            <w:tcW w:w="2410" w:type="dxa"/>
          </w:tcPr>
          <w:p w:rsidR="00144727" w:rsidRPr="006877A4" w:rsidRDefault="00144727" w:rsidP="001778DF">
            <w:pPr>
              <w:spacing w:after="0" w:line="240" w:lineRule="auto"/>
              <w:rPr>
                <w:rFonts w:ascii="Times New Roman" w:hAnsi="Times New Roman"/>
              </w:rPr>
            </w:pPr>
          </w:p>
        </w:tc>
      </w:tr>
      <w:tr w:rsidR="00144727" w:rsidRPr="006877A4" w:rsidTr="001778DF">
        <w:trPr>
          <w:trHeight w:hRule="exact" w:val="284"/>
        </w:trPr>
        <w:tc>
          <w:tcPr>
            <w:tcW w:w="546" w:type="dxa"/>
          </w:tcPr>
          <w:p w:rsidR="00144727" w:rsidRPr="006877A4" w:rsidRDefault="00144727" w:rsidP="001778DF">
            <w:pPr>
              <w:spacing w:line="240" w:lineRule="auto"/>
              <w:jc w:val="center"/>
              <w:rPr>
                <w:rFonts w:ascii="Times New Roman" w:hAnsi="Times New Roman"/>
              </w:rPr>
            </w:pPr>
            <w:r w:rsidRPr="006877A4">
              <w:rPr>
                <w:rFonts w:ascii="Times New Roman" w:hAnsi="Times New Roman"/>
              </w:rPr>
              <w:t>2.5.</w:t>
            </w:r>
          </w:p>
        </w:tc>
        <w:tc>
          <w:tcPr>
            <w:tcW w:w="6967" w:type="dxa"/>
          </w:tcPr>
          <w:p w:rsidR="00144727" w:rsidRPr="006877A4" w:rsidRDefault="00144727" w:rsidP="001778DF">
            <w:pPr>
              <w:spacing w:after="0" w:line="240" w:lineRule="auto"/>
              <w:jc w:val="both"/>
              <w:rPr>
                <w:rFonts w:ascii="Times New Roman" w:hAnsi="Times New Roman"/>
              </w:rPr>
            </w:pPr>
            <w:r w:rsidRPr="006877A4">
              <w:rPr>
                <w:rFonts w:ascii="Times New Roman" w:hAnsi="Times New Roman"/>
              </w:rPr>
              <w:t xml:space="preserve">Реагент </w:t>
            </w:r>
            <w:proofErr w:type="spellStart"/>
            <w:r w:rsidRPr="006877A4">
              <w:rPr>
                <w:rFonts w:ascii="Times New Roman" w:hAnsi="Times New Roman"/>
              </w:rPr>
              <w:t>готовий</w:t>
            </w:r>
            <w:proofErr w:type="spellEnd"/>
            <w:r w:rsidRPr="006877A4">
              <w:rPr>
                <w:rFonts w:ascii="Times New Roman" w:hAnsi="Times New Roman"/>
              </w:rPr>
              <w:t xml:space="preserve"> до </w:t>
            </w:r>
            <w:proofErr w:type="spellStart"/>
            <w:r w:rsidRPr="006877A4">
              <w:rPr>
                <w:rFonts w:ascii="Times New Roman" w:hAnsi="Times New Roman"/>
              </w:rPr>
              <w:t>використання</w:t>
            </w:r>
            <w:proofErr w:type="spellEnd"/>
            <w:r w:rsidRPr="006877A4">
              <w:rPr>
                <w:rFonts w:ascii="Times New Roman" w:hAnsi="Times New Roman"/>
              </w:rPr>
              <w:t xml:space="preserve"> та не </w:t>
            </w:r>
            <w:proofErr w:type="spellStart"/>
            <w:r w:rsidRPr="006877A4">
              <w:rPr>
                <w:rFonts w:ascii="Times New Roman" w:hAnsi="Times New Roman"/>
              </w:rPr>
              <w:t>потребує</w:t>
            </w:r>
            <w:proofErr w:type="spellEnd"/>
            <w:r w:rsidRPr="006877A4">
              <w:rPr>
                <w:rFonts w:ascii="Times New Roman" w:hAnsi="Times New Roman"/>
              </w:rPr>
              <w:t xml:space="preserve"> </w:t>
            </w:r>
            <w:proofErr w:type="spellStart"/>
            <w:r w:rsidRPr="006877A4">
              <w:rPr>
                <w:rFonts w:ascii="Times New Roman" w:hAnsi="Times New Roman"/>
              </w:rPr>
              <w:t>попередньої</w:t>
            </w:r>
            <w:proofErr w:type="spellEnd"/>
            <w:r w:rsidRPr="006877A4">
              <w:rPr>
                <w:rFonts w:ascii="Times New Roman" w:hAnsi="Times New Roman"/>
              </w:rPr>
              <w:t xml:space="preserve"> </w:t>
            </w:r>
            <w:proofErr w:type="spellStart"/>
            <w:r w:rsidRPr="006877A4">
              <w:rPr>
                <w:rFonts w:ascii="Times New Roman" w:hAnsi="Times New Roman"/>
              </w:rPr>
              <w:t>підготовки</w:t>
            </w:r>
            <w:proofErr w:type="spellEnd"/>
            <w:r w:rsidRPr="006877A4">
              <w:rPr>
                <w:rFonts w:ascii="Times New Roman" w:hAnsi="Times New Roman"/>
              </w:rPr>
              <w:t>.</w:t>
            </w:r>
          </w:p>
        </w:tc>
        <w:tc>
          <w:tcPr>
            <w:tcW w:w="2410" w:type="dxa"/>
          </w:tcPr>
          <w:p w:rsidR="00144727" w:rsidRPr="006877A4" w:rsidRDefault="00144727" w:rsidP="001778DF">
            <w:pPr>
              <w:spacing w:after="0" w:line="240" w:lineRule="auto"/>
              <w:rPr>
                <w:rFonts w:ascii="Times New Roman" w:hAnsi="Times New Roman"/>
              </w:rPr>
            </w:pPr>
          </w:p>
        </w:tc>
      </w:tr>
      <w:tr w:rsidR="00144727" w:rsidRPr="006877A4" w:rsidTr="001778DF">
        <w:trPr>
          <w:trHeight w:val="340"/>
        </w:trPr>
        <w:tc>
          <w:tcPr>
            <w:tcW w:w="546" w:type="dxa"/>
          </w:tcPr>
          <w:p w:rsidR="00144727" w:rsidRPr="006877A4" w:rsidRDefault="00144727" w:rsidP="001778DF">
            <w:pPr>
              <w:spacing w:line="240" w:lineRule="auto"/>
              <w:jc w:val="center"/>
              <w:rPr>
                <w:rFonts w:ascii="Times New Roman" w:hAnsi="Times New Roman"/>
              </w:rPr>
            </w:pPr>
            <w:r w:rsidRPr="006877A4">
              <w:rPr>
                <w:rFonts w:ascii="Times New Roman" w:hAnsi="Times New Roman"/>
              </w:rPr>
              <w:t>2.6.</w:t>
            </w:r>
          </w:p>
        </w:tc>
        <w:tc>
          <w:tcPr>
            <w:tcW w:w="6967" w:type="dxa"/>
          </w:tcPr>
          <w:p w:rsidR="00144727" w:rsidRPr="006877A4" w:rsidRDefault="00144727" w:rsidP="001778DF">
            <w:pPr>
              <w:spacing w:after="0" w:line="240" w:lineRule="auto"/>
              <w:jc w:val="both"/>
              <w:rPr>
                <w:rFonts w:ascii="Times New Roman" w:hAnsi="Times New Roman"/>
              </w:rPr>
            </w:pPr>
            <w:r w:rsidRPr="006877A4">
              <w:rPr>
                <w:rFonts w:ascii="Times New Roman" w:hAnsi="Times New Roman"/>
              </w:rPr>
              <w:t xml:space="preserve">Повинен </w:t>
            </w:r>
            <w:proofErr w:type="gramStart"/>
            <w:r w:rsidRPr="006877A4">
              <w:rPr>
                <w:rFonts w:ascii="Times New Roman" w:hAnsi="Times New Roman"/>
              </w:rPr>
              <w:t xml:space="preserve">бути  </w:t>
            </w:r>
            <w:proofErr w:type="spellStart"/>
            <w:r w:rsidRPr="006877A4">
              <w:rPr>
                <w:rFonts w:ascii="Times New Roman" w:hAnsi="Times New Roman"/>
              </w:rPr>
              <w:t>безпечним</w:t>
            </w:r>
            <w:proofErr w:type="spellEnd"/>
            <w:proofErr w:type="gramEnd"/>
            <w:r w:rsidRPr="006877A4">
              <w:rPr>
                <w:rFonts w:ascii="Times New Roman" w:hAnsi="Times New Roman"/>
              </w:rPr>
              <w:t xml:space="preserve"> для </w:t>
            </w:r>
            <w:proofErr w:type="spellStart"/>
            <w:r w:rsidRPr="006877A4">
              <w:rPr>
                <w:rFonts w:ascii="Times New Roman" w:hAnsi="Times New Roman"/>
              </w:rPr>
              <w:t>навколишнього</w:t>
            </w:r>
            <w:proofErr w:type="spellEnd"/>
            <w:r w:rsidRPr="006877A4">
              <w:rPr>
                <w:rFonts w:ascii="Times New Roman" w:hAnsi="Times New Roman"/>
              </w:rPr>
              <w:br/>
            </w:r>
            <w:proofErr w:type="spellStart"/>
            <w:r w:rsidRPr="006877A4">
              <w:rPr>
                <w:rFonts w:ascii="Times New Roman" w:hAnsi="Times New Roman"/>
              </w:rPr>
              <w:t>середовища</w:t>
            </w:r>
            <w:proofErr w:type="spellEnd"/>
            <w:r w:rsidRPr="006877A4">
              <w:rPr>
                <w:rFonts w:ascii="Times New Roman" w:hAnsi="Times New Roman"/>
              </w:rPr>
              <w:t xml:space="preserve"> реагентом, </w:t>
            </w:r>
            <w:proofErr w:type="spellStart"/>
            <w:r w:rsidRPr="006877A4">
              <w:rPr>
                <w:rFonts w:ascii="Times New Roman" w:hAnsi="Times New Roman"/>
              </w:rPr>
              <w:t>який</w:t>
            </w:r>
            <w:proofErr w:type="spellEnd"/>
            <w:r w:rsidRPr="006877A4">
              <w:rPr>
                <w:rFonts w:ascii="Times New Roman" w:hAnsi="Times New Roman"/>
              </w:rPr>
              <w:t xml:space="preserve"> не </w:t>
            </w:r>
            <w:proofErr w:type="spellStart"/>
            <w:r w:rsidRPr="006877A4">
              <w:rPr>
                <w:rFonts w:ascii="Times New Roman" w:hAnsi="Times New Roman"/>
              </w:rPr>
              <w:t>містить</w:t>
            </w:r>
            <w:proofErr w:type="spellEnd"/>
            <w:r w:rsidRPr="006877A4">
              <w:rPr>
                <w:rFonts w:ascii="Times New Roman" w:hAnsi="Times New Roman"/>
              </w:rPr>
              <w:t xml:space="preserve"> </w:t>
            </w:r>
            <w:proofErr w:type="spellStart"/>
            <w:r w:rsidRPr="006877A4">
              <w:rPr>
                <w:rFonts w:ascii="Times New Roman" w:hAnsi="Times New Roman"/>
              </w:rPr>
              <w:t>азидів</w:t>
            </w:r>
            <w:proofErr w:type="spellEnd"/>
            <w:r w:rsidRPr="006877A4">
              <w:rPr>
                <w:rFonts w:ascii="Times New Roman" w:hAnsi="Times New Roman"/>
              </w:rPr>
              <w:t xml:space="preserve"> та </w:t>
            </w:r>
            <w:proofErr w:type="spellStart"/>
            <w:r w:rsidRPr="006877A4">
              <w:rPr>
                <w:rFonts w:ascii="Times New Roman" w:hAnsi="Times New Roman"/>
              </w:rPr>
              <w:t>інших</w:t>
            </w:r>
            <w:proofErr w:type="spellEnd"/>
            <w:r w:rsidRPr="006877A4">
              <w:rPr>
                <w:rFonts w:ascii="Times New Roman" w:hAnsi="Times New Roman"/>
              </w:rPr>
              <w:t xml:space="preserve"> </w:t>
            </w:r>
            <w:proofErr w:type="spellStart"/>
            <w:r w:rsidRPr="006877A4">
              <w:rPr>
                <w:rFonts w:ascii="Times New Roman" w:hAnsi="Times New Roman"/>
              </w:rPr>
              <w:t>шкідливих</w:t>
            </w:r>
            <w:proofErr w:type="spellEnd"/>
            <w:r w:rsidRPr="006877A4">
              <w:rPr>
                <w:rFonts w:ascii="Times New Roman" w:hAnsi="Times New Roman"/>
              </w:rPr>
              <w:t xml:space="preserve"> </w:t>
            </w:r>
            <w:proofErr w:type="spellStart"/>
            <w:r w:rsidRPr="006877A4">
              <w:rPr>
                <w:rFonts w:ascii="Times New Roman" w:hAnsi="Times New Roman"/>
              </w:rPr>
              <w:t>речовин</w:t>
            </w:r>
            <w:proofErr w:type="spellEnd"/>
            <w:r w:rsidRPr="006877A4">
              <w:rPr>
                <w:rFonts w:ascii="Times New Roman" w:hAnsi="Times New Roman"/>
              </w:rPr>
              <w:t>.</w:t>
            </w:r>
          </w:p>
        </w:tc>
        <w:tc>
          <w:tcPr>
            <w:tcW w:w="2410" w:type="dxa"/>
          </w:tcPr>
          <w:p w:rsidR="00144727" w:rsidRPr="006877A4" w:rsidRDefault="00144727" w:rsidP="001778DF">
            <w:pPr>
              <w:spacing w:after="0" w:line="240" w:lineRule="auto"/>
              <w:rPr>
                <w:rFonts w:ascii="Times New Roman" w:hAnsi="Times New Roman"/>
              </w:rPr>
            </w:pPr>
          </w:p>
        </w:tc>
      </w:tr>
      <w:tr w:rsidR="00144727" w:rsidRPr="006877A4" w:rsidTr="001778DF">
        <w:trPr>
          <w:trHeight w:hRule="exact" w:val="284"/>
        </w:trPr>
        <w:tc>
          <w:tcPr>
            <w:tcW w:w="546" w:type="dxa"/>
          </w:tcPr>
          <w:p w:rsidR="00144727" w:rsidRPr="006877A4" w:rsidRDefault="00144727" w:rsidP="001778DF">
            <w:pPr>
              <w:spacing w:line="240" w:lineRule="auto"/>
              <w:jc w:val="center"/>
              <w:rPr>
                <w:rFonts w:ascii="Times New Roman" w:hAnsi="Times New Roman"/>
              </w:rPr>
            </w:pPr>
            <w:r w:rsidRPr="006877A4">
              <w:rPr>
                <w:rFonts w:ascii="Times New Roman" w:hAnsi="Times New Roman"/>
              </w:rPr>
              <w:t>2.7.</w:t>
            </w:r>
          </w:p>
        </w:tc>
        <w:tc>
          <w:tcPr>
            <w:tcW w:w="6967" w:type="dxa"/>
          </w:tcPr>
          <w:p w:rsidR="00144727" w:rsidRPr="006877A4" w:rsidRDefault="00144727" w:rsidP="001778DF">
            <w:pPr>
              <w:spacing w:after="0" w:line="240" w:lineRule="auto"/>
              <w:jc w:val="both"/>
              <w:rPr>
                <w:rFonts w:ascii="Times New Roman" w:hAnsi="Times New Roman"/>
              </w:rPr>
            </w:pPr>
            <w:proofErr w:type="spellStart"/>
            <w:r w:rsidRPr="006877A4">
              <w:rPr>
                <w:rFonts w:ascii="Times New Roman" w:hAnsi="Times New Roman"/>
              </w:rPr>
              <w:t>Умови</w:t>
            </w:r>
            <w:proofErr w:type="spellEnd"/>
            <w:r w:rsidRPr="006877A4">
              <w:rPr>
                <w:rFonts w:ascii="Times New Roman" w:hAnsi="Times New Roman"/>
              </w:rPr>
              <w:t xml:space="preserve"> </w:t>
            </w:r>
            <w:proofErr w:type="spellStart"/>
            <w:r w:rsidRPr="006877A4">
              <w:rPr>
                <w:rFonts w:ascii="Times New Roman" w:hAnsi="Times New Roman"/>
              </w:rPr>
              <w:t>зберігання</w:t>
            </w:r>
            <w:proofErr w:type="spellEnd"/>
            <w:r w:rsidRPr="006877A4">
              <w:rPr>
                <w:rFonts w:ascii="Times New Roman" w:hAnsi="Times New Roman"/>
              </w:rPr>
              <w:t xml:space="preserve"> за </w:t>
            </w:r>
            <w:proofErr w:type="spellStart"/>
            <w:r w:rsidRPr="006877A4">
              <w:rPr>
                <w:rFonts w:ascii="Times New Roman" w:hAnsi="Times New Roman"/>
              </w:rPr>
              <w:t>температури</w:t>
            </w:r>
            <w:proofErr w:type="spellEnd"/>
            <w:r w:rsidRPr="006877A4">
              <w:rPr>
                <w:rFonts w:ascii="Times New Roman" w:hAnsi="Times New Roman"/>
              </w:rPr>
              <w:t xml:space="preserve"> +15 до +30 °C.</w:t>
            </w:r>
          </w:p>
        </w:tc>
        <w:tc>
          <w:tcPr>
            <w:tcW w:w="2410" w:type="dxa"/>
          </w:tcPr>
          <w:p w:rsidR="00144727" w:rsidRPr="006877A4" w:rsidRDefault="00144727" w:rsidP="001778DF">
            <w:pPr>
              <w:spacing w:after="0" w:line="240" w:lineRule="auto"/>
              <w:rPr>
                <w:rFonts w:ascii="Times New Roman" w:hAnsi="Times New Roman"/>
              </w:rPr>
            </w:pPr>
          </w:p>
        </w:tc>
      </w:tr>
      <w:tr w:rsidR="00144727" w:rsidRPr="006877A4" w:rsidTr="001778DF">
        <w:tc>
          <w:tcPr>
            <w:tcW w:w="9923" w:type="dxa"/>
            <w:gridSpan w:val="3"/>
          </w:tcPr>
          <w:p w:rsidR="00144727" w:rsidRPr="006877A4" w:rsidRDefault="00144727" w:rsidP="001778DF">
            <w:pPr>
              <w:spacing w:after="0" w:line="240" w:lineRule="auto"/>
              <w:rPr>
                <w:rFonts w:ascii="Times New Roman" w:hAnsi="Times New Roman"/>
                <w:b/>
              </w:rPr>
            </w:pPr>
            <w:r w:rsidRPr="006877A4">
              <w:rPr>
                <w:rFonts w:ascii="Times New Roman" w:hAnsi="Times New Roman"/>
                <w:b/>
              </w:rPr>
              <w:t xml:space="preserve">3.Розчин для </w:t>
            </w:r>
            <w:proofErr w:type="spellStart"/>
            <w:r w:rsidRPr="006877A4">
              <w:rPr>
                <w:rFonts w:ascii="Times New Roman" w:hAnsi="Times New Roman"/>
                <w:b/>
              </w:rPr>
              <w:t>очищення</w:t>
            </w:r>
            <w:proofErr w:type="spellEnd"/>
          </w:p>
        </w:tc>
      </w:tr>
      <w:tr w:rsidR="00144727" w:rsidRPr="006877A4" w:rsidTr="001778DF">
        <w:trPr>
          <w:trHeight w:hRule="exact" w:val="284"/>
        </w:trPr>
        <w:tc>
          <w:tcPr>
            <w:tcW w:w="546" w:type="dxa"/>
          </w:tcPr>
          <w:p w:rsidR="00144727" w:rsidRPr="006877A4" w:rsidRDefault="00144727" w:rsidP="001778DF">
            <w:pPr>
              <w:spacing w:line="240" w:lineRule="auto"/>
              <w:jc w:val="center"/>
              <w:rPr>
                <w:rFonts w:ascii="Times New Roman" w:hAnsi="Times New Roman"/>
              </w:rPr>
            </w:pPr>
            <w:r w:rsidRPr="006877A4">
              <w:rPr>
                <w:rFonts w:ascii="Times New Roman" w:hAnsi="Times New Roman"/>
              </w:rPr>
              <w:t>3.1.</w:t>
            </w:r>
          </w:p>
        </w:tc>
        <w:tc>
          <w:tcPr>
            <w:tcW w:w="6967" w:type="dxa"/>
          </w:tcPr>
          <w:p w:rsidR="00144727" w:rsidRPr="006877A4" w:rsidRDefault="00144727" w:rsidP="001778DF">
            <w:pPr>
              <w:spacing w:after="0" w:line="240" w:lineRule="auto"/>
              <w:jc w:val="both"/>
              <w:rPr>
                <w:rFonts w:ascii="Times New Roman" w:hAnsi="Times New Roman"/>
              </w:rPr>
            </w:pPr>
            <w:proofErr w:type="spellStart"/>
            <w:r w:rsidRPr="006877A4">
              <w:rPr>
                <w:rFonts w:ascii="Times New Roman" w:hAnsi="Times New Roman"/>
              </w:rPr>
              <w:t>Фасування</w:t>
            </w:r>
            <w:proofErr w:type="spellEnd"/>
            <w:r w:rsidRPr="006877A4">
              <w:rPr>
                <w:rFonts w:ascii="Times New Roman" w:hAnsi="Times New Roman"/>
              </w:rPr>
              <w:t xml:space="preserve">: не </w:t>
            </w:r>
            <w:proofErr w:type="spellStart"/>
            <w:r w:rsidRPr="006877A4">
              <w:rPr>
                <w:rFonts w:ascii="Times New Roman" w:hAnsi="Times New Roman"/>
              </w:rPr>
              <w:t>менше</w:t>
            </w:r>
            <w:proofErr w:type="spellEnd"/>
            <w:r w:rsidRPr="006877A4">
              <w:rPr>
                <w:rFonts w:ascii="Times New Roman" w:hAnsi="Times New Roman"/>
              </w:rPr>
              <w:t xml:space="preserve"> 1 л.</w:t>
            </w:r>
          </w:p>
        </w:tc>
        <w:tc>
          <w:tcPr>
            <w:tcW w:w="2410" w:type="dxa"/>
          </w:tcPr>
          <w:p w:rsidR="00144727" w:rsidRPr="006877A4" w:rsidRDefault="00144727" w:rsidP="001778DF">
            <w:pPr>
              <w:spacing w:after="0" w:line="240" w:lineRule="auto"/>
              <w:rPr>
                <w:rFonts w:ascii="Times New Roman" w:hAnsi="Times New Roman"/>
              </w:rPr>
            </w:pPr>
          </w:p>
        </w:tc>
      </w:tr>
      <w:tr w:rsidR="00144727" w:rsidRPr="006877A4" w:rsidTr="001778DF">
        <w:trPr>
          <w:trHeight w:hRule="exact" w:val="284"/>
        </w:trPr>
        <w:tc>
          <w:tcPr>
            <w:tcW w:w="546" w:type="dxa"/>
          </w:tcPr>
          <w:p w:rsidR="00144727" w:rsidRPr="006877A4" w:rsidRDefault="00144727" w:rsidP="001778DF">
            <w:pPr>
              <w:spacing w:line="240" w:lineRule="auto"/>
              <w:jc w:val="center"/>
              <w:rPr>
                <w:rFonts w:ascii="Times New Roman" w:hAnsi="Times New Roman"/>
              </w:rPr>
            </w:pPr>
            <w:r w:rsidRPr="006877A4">
              <w:rPr>
                <w:rFonts w:ascii="Times New Roman" w:hAnsi="Times New Roman"/>
              </w:rPr>
              <w:t>3.2.</w:t>
            </w:r>
          </w:p>
        </w:tc>
        <w:tc>
          <w:tcPr>
            <w:tcW w:w="6967" w:type="dxa"/>
          </w:tcPr>
          <w:p w:rsidR="00144727" w:rsidRPr="006877A4" w:rsidRDefault="00144727" w:rsidP="001778DF">
            <w:pPr>
              <w:spacing w:after="0" w:line="240" w:lineRule="auto"/>
              <w:jc w:val="both"/>
              <w:rPr>
                <w:rFonts w:ascii="Times New Roman" w:hAnsi="Times New Roman"/>
              </w:rPr>
            </w:pPr>
            <w:proofErr w:type="gramStart"/>
            <w:r w:rsidRPr="006877A4">
              <w:rPr>
                <w:rFonts w:ascii="Times New Roman" w:hAnsi="Times New Roman"/>
              </w:rPr>
              <w:t xml:space="preserve">Для  </w:t>
            </w:r>
            <w:proofErr w:type="spellStart"/>
            <w:r w:rsidRPr="006877A4">
              <w:rPr>
                <w:rFonts w:ascii="Times New Roman" w:hAnsi="Times New Roman"/>
              </w:rPr>
              <w:t>для</w:t>
            </w:r>
            <w:proofErr w:type="spellEnd"/>
            <w:proofErr w:type="gramEnd"/>
            <w:r w:rsidRPr="006877A4">
              <w:rPr>
                <w:rFonts w:ascii="Times New Roman" w:hAnsi="Times New Roman"/>
              </w:rPr>
              <w:t xml:space="preserve"> </w:t>
            </w:r>
            <w:proofErr w:type="spellStart"/>
            <w:r w:rsidRPr="006877A4">
              <w:rPr>
                <w:rFonts w:ascii="Times New Roman" w:hAnsi="Times New Roman"/>
              </w:rPr>
              <w:t>in</w:t>
            </w:r>
            <w:proofErr w:type="spellEnd"/>
            <w:r w:rsidRPr="006877A4">
              <w:rPr>
                <w:rFonts w:ascii="Times New Roman" w:hAnsi="Times New Roman"/>
              </w:rPr>
              <w:t xml:space="preserve"> </w:t>
            </w:r>
            <w:proofErr w:type="spellStart"/>
            <w:r w:rsidRPr="006877A4">
              <w:rPr>
                <w:rFonts w:ascii="Times New Roman" w:hAnsi="Times New Roman"/>
              </w:rPr>
              <w:t>vitro</w:t>
            </w:r>
            <w:proofErr w:type="spellEnd"/>
            <w:r w:rsidRPr="006877A4">
              <w:rPr>
                <w:rFonts w:ascii="Times New Roman" w:hAnsi="Times New Roman"/>
              </w:rPr>
              <w:t xml:space="preserve"> </w:t>
            </w:r>
            <w:proofErr w:type="spellStart"/>
            <w:r w:rsidRPr="006877A4">
              <w:rPr>
                <w:rFonts w:ascii="Times New Roman" w:hAnsi="Times New Roman"/>
              </w:rPr>
              <w:t>діагностики</w:t>
            </w:r>
            <w:proofErr w:type="spellEnd"/>
          </w:p>
        </w:tc>
        <w:tc>
          <w:tcPr>
            <w:tcW w:w="2410" w:type="dxa"/>
          </w:tcPr>
          <w:p w:rsidR="00144727" w:rsidRPr="006877A4" w:rsidRDefault="00144727" w:rsidP="001778DF">
            <w:pPr>
              <w:spacing w:after="0" w:line="240" w:lineRule="auto"/>
              <w:rPr>
                <w:rFonts w:ascii="Times New Roman" w:hAnsi="Times New Roman"/>
              </w:rPr>
            </w:pPr>
          </w:p>
        </w:tc>
      </w:tr>
      <w:tr w:rsidR="00144727" w:rsidRPr="006877A4" w:rsidTr="001778DF">
        <w:tc>
          <w:tcPr>
            <w:tcW w:w="546" w:type="dxa"/>
          </w:tcPr>
          <w:p w:rsidR="00144727" w:rsidRPr="006877A4" w:rsidRDefault="00144727" w:rsidP="001778DF">
            <w:pPr>
              <w:spacing w:line="240" w:lineRule="auto"/>
              <w:jc w:val="center"/>
              <w:rPr>
                <w:rFonts w:ascii="Times New Roman" w:hAnsi="Times New Roman"/>
              </w:rPr>
            </w:pPr>
            <w:r w:rsidRPr="006877A4">
              <w:rPr>
                <w:rFonts w:ascii="Times New Roman" w:hAnsi="Times New Roman"/>
              </w:rPr>
              <w:t>3.3.</w:t>
            </w:r>
          </w:p>
        </w:tc>
        <w:tc>
          <w:tcPr>
            <w:tcW w:w="6967" w:type="dxa"/>
          </w:tcPr>
          <w:p w:rsidR="00144727" w:rsidRPr="006877A4" w:rsidRDefault="00144727" w:rsidP="001778DF">
            <w:pPr>
              <w:spacing w:after="0" w:line="240" w:lineRule="auto"/>
              <w:jc w:val="both"/>
              <w:rPr>
                <w:rFonts w:ascii="Times New Roman" w:hAnsi="Times New Roman"/>
              </w:rPr>
            </w:pPr>
            <w:r w:rsidRPr="006877A4">
              <w:rPr>
                <w:rFonts w:ascii="Times New Roman" w:hAnsi="Times New Roman"/>
              </w:rPr>
              <w:t xml:space="preserve">Реагент </w:t>
            </w:r>
            <w:proofErr w:type="spellStart"/>
            <w:r w:rsidRPr="006877A4">
              <w:rPr>
                <w:rFonts w:ascii="Times New Roman" w:hAnsi="Times New Roman"/>
              </w:rPr>
              <w:t>має</w:t>
            </w:r>
            <w:proofErr w:type="spellEnd"/>
            <w:r w:rsidRPr="006877A4">
              <w:rPr>
                <w:rFonts w:ascii="Times New Roman" w:hAnsi="Times New Roman"/>
              </w:rPr>
              <w:t xml:space="preserve"> </w:t>
            </w:r>
            <w:proofErr w:type="gramStart"/>
            <w:r w:rsidRPr="006877A4">
              <w:rPr>
                <w:rFonts w:ascii="Times New Roman" w:hAnsi="Times New Roman"/>
              </w:rPr>
              <w:t xml:space="preserve">бути  </w:t>
            </w:r>
            <w:proofErr w:type="spellStart"/>
            <w:r w:rsidRPr="006877A4">
              <w:rPr>
                <w:rFonts w:ascii="Times New Roman" w:hAnsi="Times New Roman"/>
              </w:rPr>
              <w:t>стабілізованим</w:t>
            </w:r>
            <w:proofErr w:type="spellEnd"/>
            <w:proofErr w:type="gramEnd"/>
            <w:r w:rsidRPr="006877A4">
              <w:rPr>
                <w:rFonts w:ascii="Times New Roman" w:hAnsi="Times New Roman"/>
              </w:rPr>
              <w:t xml:space="preserve"> і </w:t>
            </w:r>
            <w:proofErr w:type="spellStart"/>
            <w:r w:rsidRPr="006877A4">
              <w:rPr>
                <w:rFonts w:ascii="Times New Roman" w:hAnsi="Times New Roman"/>
              </w:rPr>
              <w:t>мікрофільтрованим</w:t>
            </w:r>
            <w:proofErr w:type="spellEnd"/>
            <w:r w:rsidRPr="006877A4">
              <w:rPr>
                <w:rFonts w:ascii="Times New Roman" w:hAnsi="Times New Roman"/>
              </w:rPr>
              <w:t xml:space="preserve"> </w:t>
            </w:r>
            <w:proofErr w:type="spellStart"/>
            <w:r w:rsidRPr="006877A4">
              <w:rPr>
                <w:rFonts w:ascii="Times New Roman" w:hAnsi="Times New Roman"/>
              </w:rPr>
              <w:t>розчином</w:t>
            </w:r>
            <w:proofErr w:type="spellEnd"/>
            <w:r w:rsidRPr="006877A4">
              <w:rPr>
                <w:rFonts w:ascii="Times New Roman" w:hAnsi="Times New Roman"/>
              </w:rPr>
              <w:t xml:space="preserve"> </w:t>
            </w:r>
            <w:proofErr w:type="spellStart"/>
            <w:r w:rsidRPr="006877A4">
              <w:rPr>
                <w:rFonts w:ascii="Times New Roman" w:hAnsi="Times New Roman"/>
              </w:rPr>
              <w:t>детергентів</w:t>
            </w:r>
            <w:proofErr w:type="spellEnd"/>
            <w:r w:rsidRPr="006877A4">
              <w:rPr>
                <w:rFonts w:ascii="Times New Roman" w:hAnsi="Times New Roman"/>
              </w:rPr>
              <w:t xml:space="preserve">, </w:t>
            </w:r>
            <w:proofErr w:type="spellStart"/>
            <w:r w:rsidRPr="006877A4">
              <w:rPr>
                <w:rFonts w:ascii="Times New Roman" w:hAnsi="Times New Roman"/>
              </w:rPr>
              <w:t>призначеним</w:t>
            </w:r>
            <w:proofErr w:type="spellEnd"/>
            <w:r w:rsidRPr="006877A4">
              <w:rPr>
                <w:rFonts w:ascii="Times New Roman" w:hAnsi="Times New Roman"/>
              </w:rPr>
              <w:t xml:space="preserve"> для автоматичного </w:t>
            </w:r>
            <w:proofErr w:type="spellStart"/>
            <w:r w:rsidRPr="006877A4">
              <w:rPr>
                <w:rFonts w:ascii="Times New Roman" w:hAnsi="Times New Roman"/>
              </w:rPr>
              <w:t>очищення</w:t>
            </w:r>
            <w:proofErr w:type="spellEnd"/>
            <w:r w:rsidRPr="006877A4">
              <w:rPr>
                <w:rFonts w:ascii="Times New Roman" w:hAnsi="Times New Roman"/>
              </w:rPr>
              <w:t xml:space="preserve"> і </w:t>
            </w:r>
            <w:proofErr w:type="spellStart"/>
            <w:r w:rsidRPr="006877A4">
              <w:rPr>
                <w:rFonts w:ascii="Times New Roman" w:hAnsi="Times New Roman"/>
              </w:rPr>
              <w:t>промивки</w:t>
            </w:r>
            <w:proofErr w:type="spellEnd"/>
            <w:r w:rsidRPr="006877A4">
              <w:rPr>
                <w:rFonts w:ascii="Times New Roman" w:hAnsi="Times New Roman"/>
              </w:rPr>
              <w:t xml:space="preserve"> </w:t>
            </w:r>
            <w:proofErr w:type="spellStart"/>
            <w:r w:rsidRPr="006877A4">
              <w:rPr>
                <w:rFonts w:ascii="Times New Roman" w:hAnsi="Times New Roman"/>
              </w:rPr>
              <w:t>капілярів</w:t>
            </w:r>
            <w:proofErr w:type="spellEnd"/>
            <w:r w:rsidRPr="006877A4">
              <w:rPr>
                <w:rFonts w:ascii="Times New Roman" w:hAnsi="Times New Roman"/>
              </w:rPr>
              <w:t xml:space="preserve">, трубок і камер </w:t>
            </w:r>
            <w:proofErr w:type="spellStart"/>
            <w:r w:rsidRPr="006877A4">
              <w:rPr>
                <w:rFonts w:ascii="Times New Roman" w:hAnsi="Times New Roman"/>
              </w:rPr>
              <w:t>гематологічних</w:t>
            </w:r>
            <w:proofErr w:type="spellEnd"/>
            <w:r w:rsidRPr="006877A4">
              <w:rPr>
                <w:rFonts w:ascii="Times New Roman" w:hAnsi="Times New Roman"/>
              </w:rPr>
              <w:t xml:space="preserve"> </w:t>
            </w:r>
            <w:proofErr w:type="spellStart"/>
            <w:r w:rsidRPr="006877A4">
              <w:rPr>
                <w:rFonts w:ascii="Times New Roman" w:hAnsi="Times New Roman"/>
              </w:rPr>
              <w:t>аналізаторів</w:t>
            </w:r>
            <w:proofErr w:type="spellEnd"/>
            <w:r w:rsidRPr="006877A4">
              <w:rPr>
                <w:rFonts w:ascii="Times New Roman" w:hAnsi="Times New Roman"/>
              </w:rPr>
              <w:t xml:space="preserve">, </w:t>
            </w:r>
            <w:proofErr w:type="spellStart"/>
            <w:r w:rsidRPr="006877A4">
              <w:rPr>
                <w:rFonts w:ascii="Times New Roman" w:hAnsi="Times New Roman"/>
              </w:rPr>
              <w:t>видалення</w:t>
            </w:r>
            <w:proofErr w:type="spellEnd"/>
            <w:r w:rsidRPr="006877A4">
              <w:rPr>
                <w:rFonts w:ascii="Times New Roman" w:hAnsi="Times New Roman"/>
              </w:rPr>
              <w:t xml:space="preserve"> осаду </w:t>
            </w:r>
            <w:proofErr w:type="spellStart"/>
            <w:r w:rsidRPr="006877A4">
              <w:rPr>
                <w:rFonts w:ascii="Times New Roman" w:hAnsi="Times New Roman"/>
              </w:rPr>
              <w:t>компонентів</w:t>
            </w:r>
            <w:proofErr w:type="spellEnd"/>
            <w:r w:rsidRPr="006877A4">
              <w:rPr>
                <w:rFonts w:ascii="Times New Roman" w:hAnsi="Times New Roman"/>
              </w:rPr>
              <w:t xml:space="preserve"> </w:t>
            </w:r>
            <w:proofErr w:type="spellStart"/>
            <w:r w:rsidRPr="006877A4">
              <w:rPr>
                <w:rFonts w:ascii="Times New Roman" w:hAnsi="Times New Roman"/>
              </w:rPr>
              <w:t>крові</w:t>
            </w:r>
            <w:proofErr w:type="spellEnd"/>
            <w:r w:rsidRPr="006877A4">
              <w:rPr>
                <w:rFonts w:ascii="Times New Roman" w:hAnsi="Times New Roman"/>
              </w:rPr>
              <w:t xml:space="preserve"> і </w:t>
            </w:r>
            <w:proofErr w:type="spellStart"/>
            <w:r w:rsidRPr="006877A4">
              <w:rPr>
                <w:rFonts w:ascii="Times New Roman" w:hAnsi="Times New Roman"/>
              </w:rPr>
              <w:t>нашарувань</w:t>
            </w:r>
            <w:proofErr w:type="spellEnd"/>
            <w:r w:rsidRPr="006877A4">
              <w:rPr>
                <w:rFonts w:ascii="Times New Roman" w:hAnsi="Times New Roman"/>
              </w:rPr>
              <w:t xml:space="preserve"> </w:t>
            </w:r>
            <w:proofErr w:type="spellStart"/>
            <w:r w:rsidRPr="006877A4">
              <w:rPr>
                <w:rFonts w:ascii="Times New Roman" w:hAnsi="Times New Roman"/>
              </w:rPr>
              <w:t>ліпопротеїнів</w:t>
            </w:r>
            <w:proofErr w:type="spellEnd"/>
            <w:r w:rsidRPr="006877A4">
              <w:rPr>
                <w:rFonts w:ascii="Times New Roman" w:hAnsi="Times New Roman"/>
              </w:rPr>
              <w:t>.</w:t>
            </w:r>
          </w:p>
        </w:tc>
        <w:tc>
          <w:tcPr>
            <w:tcW w:w="2410" w:type="dxa"/>
          </w:tcPr>
          <w:p w:rsidR="00144727" w:rsidRPr="006877A4" w:rsidRDefault="00144727" w:rsidP="001778DF">
            <w:pPr>
              <w:spacing w:after="0" w:line="240" w:lineRule="auto"/>
              <w:rPr>
                <w:rFonts w:ascii="Times New Roman" w:hAnsi="Times New Roman"/>
              </w:rPr>
            </w:pPr>
          </w:p>
        </w:tc>
      </w:tr>
      <w:tr w:rsidR="00144727" w:rsidRPr="006877A4" w:rsidTr="001778DF">
        <w:tc>
          <w:tcPr>
            <w:tcW w:w="546" w:type="dxa"/>
          </w:tcPr>
          <w:p w:rsidR="00144727" w:rsidRPr="006877A4" w:rsidRDefault="00144727" w:rsidP="001778DF">
            <w:pPr>
              <w:spacing w:line="240" w:lineRule="auto"/>
              <w:jc w:val="center"/>
              <w:rPr>
                <w:rFonts w:ascii="Times New Roman" w:hAnsi="Times New Roman"/>
              </w:rPr>
            </w:pPr>
            <w:r w:rsidRPr="006877A4">
              <w:rPr>
                <w:rFonts w:ascii="Times New Roman" w:hAnsi="Times New Roman"/>
              </w:rPr>
              <w:t>3.4.</w:t>
            </w:r>
          </w:p>
        </w:tc>
        <w:tc>
          <w:tcPr>
            <w:tcW w:w="6967" w:type="dxa"/>
          </w:tcPr>
          <w:p w:rsidR="00144727" w:rsidRPr="006877A4" w:rsidRDefault="00144727" w:rsidP="001778DF">
            <w:pPr>
              <w:spacing w:after="0" w:line="240" w:lineRule="auto"/>
              <w:jc w:val="both"/>
              <w:rPr>
                <w:rFonts w:ascii="Times New Roman" w:hAnsi="Times New Roman"/>
                <w:color w:val="00000A"/>
              </w:rPr>
            </w:pPr>
            <w:r w:rsidRPr="006877A4">
              <w:rPr>
                <w:rFonts w:ascii="Times New Roman" w:hAnsi="Times New Roman"/>
              </w:rPr>
              <w:t xml:space="preserve">Склад </w:t>
            </w:r>
            <w:proofErr w:type="gramStart"/>
            <w:r w:rsidRPr="006877A4">
              <w:rPr>
                <w:rFonts w:ascii="Times New Roman" w:hAnsi="Times New Roman"/>
              </w:rPr>
              <w:t>реагента:  не</w:t>
            </w:r>
            <w:proofErr w:type="gramEnd"/>
            <w:r w:rsidRPr="006877A4">
              <w:rPr>
                <w:rFonts w:ascii="Times New Roman" w:hAnsi="Times New Roman"/>
              </w:rPr>
              <w:t xml:space="preserve"> </w:t>
            </w:r>
            <w:proofErr w:type="spellStart"/>
            <w:r w:rsidRPr="006877A4">
              <w:rPr>
                <w:rFonts w:ascii="Times New Roman" w:hAnsi="Times New Roman"/>
              </w:rPr>
              <w:t>гірше</w:t>
            </w:r>
            <w:proofErr w:type="spellEnd"/>
          </w:p>
          <w:p w:rsidR="00144727" w:rsidRPr="006877A4" w:rsidRDefault="00144727" w:rsidP="001778DF">
            <w:pPr>
              <w:spacing w:after="0" w:line="240" w:lineRule="auto"/>
              <w:jc w:val="both"/>
              <w:rPr>
                <w:rFonts w:ascii="Times New Roman" w:hAnsi="Times New Roman"/>
              </w:rPr>
            </w:pPr>
            <w:proofErr w:type="spellStart"/>
            <w:r w:rsidRPr="006877A4">
              <w:rPr>
                <w:rFonts w:ascii="Times New Roman" w:hAnsi="Times New Roman"/>
              </w:rPr>
              <w:t>Детергенти</w:t>
            </w:r>
            <w:proofErr w:type="spellEnd"/>
            <w:r w:rsidRPr="006877A4">
              <w:rPr>
                <w:rFonts w:ascii="Times New Roman" w:hAnsi="Times New Roman"/>
              </w:rPr>
              <w:t xml:space="preserve">   </w:t>
            </w:r>
            <w:proofErr w:type="gramStart"/>
            <w:r w:rsidRPr="006877A4">
              <w:rPr>
                <w:rFonts w:ascii="Times New Roman" w:hAnsi="Times New Roman"/>
              </w:rPr>
              <w:t xml:space="preserve">   &lt;</w:t>
            </w:r>
            <w:proofErr w:type="gramEnd"/>
            <w:r w:rsidRPr="006877A4">
              <w:rPr>
                <w:rFonts w:ascii="Times New Roman" w:hAnsi="Times New Roman"/>
              </w:rPr>
              <w:t xml:space="preserve"> 1,0 %, </w:t>
            </w:r>
          </w:p>
          <w:p w:rsidR="00144727" w:rsidRPr="006877A4" w:rsidRDefault="00144727" w:rsidP="001778DF">
            <w:pPr>
              <w:spacing w:after="0" w:line="240" w:lineRule="auto"/>
              <w:jc w:val="both"/>
              <w:rPr>
                <w:rFonts w:ascii="Times New Roman" w:hAnsi="Times New Roman"/>
              </w:rPr>
            </w:pPr>
            <w:proofErr w:type="spellStart"/>
            <w:r w:rsidRPr="006877A4">
              <w:rPr>
                <w:rFonts w:ascii="Times New Roman" w:hAnsi="Times New Roman"/>
              </w:rPr>
              <w:t>Буфери</w:t>
            </w:r>
            <w:proofErr w:type="spellEnd"/>
            <w:r w:rsidRPr="006877A4">
              <w:rPr>
                <w:rFonts w:ascii="Times New Roman" w:hAnsi="Times New Roman"/>
              </w:rPr>
              <w:t xml:space="preserve">         </w:t>
            </w:r>
            <w:proofErr w:type="gramStart"/>
            <w:r w:rsidRPr="006877A4">
              <w:rPr>
                <w:rFonts w:ascii="Times New Roman" w:hAnsi="Times New Roman"/>
              </w:rPr>
              <w:t xml:space="preserve">   &lt;</w:t>
            </w:r>
            <w:proofErr w:type="gramEnd"/>
            <w:r w:rsidRPr="006877A4">
              <w:rPr>
                <w:rFonts w:ascii="Times New Roman" w:hAnsi="Times New Roman"/>
              </w:rPr>
              <w:t xml:space="preserve"> 1,0 %,</w:t>
            </w:r>
          </w:p>
          <w:p w:rsidR="00144727" w:rsidRPr="006877A4" w:rsidRDefault="00144727" w:rsidP="001778DF">
            <w:pPr>
              <w:spacing w:after="0" w:line="240" w:lineRule="auto"/>
              <w:jc w:val="both"/>
              <w:rPr>
                <w:rFonts w:ascii="Times New Roman" w:hAnsi="Times New Roman"/>
              </w:rPr>
            </w:pPr>
            <w:proofErr w:type="spellStart"/>
            <w:r w:rsidRPr="006877A4">
              <w:rPr>
                <w:rFonts w:ascii="Times New Roman" w:hAnsi="Times New Roman"/>
              </w:rPr>
              <w:t>Консерванти</w:t>
            </w:r>
            <w:proofErr w:type="spellEnd"/>
            <w:proofErr w:type="gramStart"/>
            <w:r w:rsidRPr="006877A4">
              <w:rPr>
                <w:rFonts w:ascii="Times New Roman" w:hAnsi="Times New Roman"/>
              </w:rPr>
              <w:t xml:space="preserve">   &lt;</w:t>
            </w:r>
            <w:proofErr w:type="gramEnd"/>
            <w:r w:rsidRPr="006877A4">
              <w:rPr>
                <w:rFonts w:ascii="Times New Roman" w:hAnsi="Times New Roman"/>
              </w:rPr>
              <w:t xml:space="preserve"> 0,5 % ,</w:t>
            </w:r>
          </w:p>
          <w:p w:rsidR="00144727" w:rsidRPr="006877A4" w:rsidRDefault="00144727" w:rsidP="001778DF">
            <w:pPr>
              <w:spacing w:after="0" w:line="240" w:lineRule="auto"/>
              <w:jc w:val="both"/>
              <w:rPr>
                <w:rFonts w:ascii="Times New Roman" w:hAnsi="Times New Roman"/>
              </w:rPr>
            </w:pPr>
            <w:proofErr w:type="spellStart"/>
            <w:proofErr w:type="gramStart"/>
            <w:r w:rsidRPr="006877A4">
              <w:rPr>
                <w:rFonts w:ascii="Times New Roman" w:hAnsi="Times New Roman"/>
              </w:rPr>
              <w:t>Стабілізатори</w:t>
            </w:r>
            <w:proofErr w:type="spellEnd"/>
            <w:r w:rsidRPr="006877A4">
              <w:rPr>
                <w:rFonts w:ascii="Times New Roman" w:hAnsi="Times New Roman"/>
              </w:rPr>
              <w:t xml:space="preserve">  &lt;</w:t>
            </w:r>
            <w:proofErr w:type="gramEnd"/>
            <w:r w:rsidRPr="006877A4">
              <w:rPr>
                <w:rFonts w:ascii="Times New Roman" w:hAnsi="Times New Roman"/>
              </w:rPr>
              <w:t xml:space="preserve"> 0,5 %.</w:t>
            </w:r>
          </w:p>
          <w:p w:rsidR="00144727" w:rsidRPr="006877A4" w:rsidRDefault="00144727" w:rsidP="001778DF">
            <w:pPr>
              <w:spacing w:after="0" w:line="240" w:lineRule="auto"/>
              <w:jc w:val="both"/>
              <w:rPr>
                <w:rFonts w:ascii="Times New Roman" w:hAnsi="Times New Roman"/>
              </w:rPr>
            </w:pPr>
            <w:r w:rsidRPr="006877A4">
              <w:rPr>
                <w:rFonts w:ascii="Times New Roman" w:hAnsi="Times New Roman"/>
              </w:rPr>
              <w:t xml:space="preserve">в </w:t>
            </w:r>
            <w:proofErr w:type="spellStart"/>
            <w:r w:rsidRPr="006877A4">
              <w:rPr>
                <w:rFonts w:ascii="Times New Roman" w:hAnsi="Times New Roman"/>
              </w:rPr>
              <w:t>деіонізованій</w:t>
            </w:r>
            <w:proofErr w:type="spellEnd"/>
            <w:r w:rsidRPr="006877A4">
              <w:rPr>
                <w:rFonts w:ascii="Times New Roman" w:hAnsi="Times New Roman"/>
              </w:rPr>
              <w:t xml:space="preserve"> </w:t>
            </w:r>
            <w:proofErr w:type="spellStart"/>
            <w:r w:rsidRPr="006877A4">
              <w:rPr>
                <w:rFonts w:ascii="Times New Roman" w:hAnsi="Times New Roman"/>
              </w:rPr>
              <w:t>воді</w:t>
            </w:r>
            <w:proofErr w:type="spellEnd"/>
          </w:p>
        </w:tc>
        <w:tc>
          <w:tcPr>
            <w:tcW w:w="2410" w:type="dxa"/>
          </w:tcPr>
          <w:p w:rsidR="00144727" w:rsidRPr="006877A4" w:rsidRDefault="00144727" w:rsidP="001778DF">
            <w:pPr>
              <w:spacing w:after="0" w:line="240" w:lineRule="auto"/>
              <w:rPr>
                <w:rFonts w:ascii="Times New Roman" w:hAnsi="Times New Roman"/>
              </w:rPr>
            </w:pPr>
          </w:p>
        </w:tc>
      </w:tr>
      <w:tr w:rsidR="00144727" w:rsidRPr="006877A4" w:rsidTr="001778DF">
        <w:trPr>
          <w:trHeight w:val="313"/>
        </w:trPr>
        <w:tc>
          <w:tcPr>
            <w:tcW w:w="546" w:type="dxa"/>
          </w:tcPr>
          <w:p w:rsidR="00144727" w:rsidRPr="006877A4" w:rsidRDefault="00144727" w:rsidP="001778DF">
            <w:pPr>
              <w:spacing w:line="240" w:lineRule="auto"/>
              <w:jc w:val="center"/>
              <w:rPr>
                <w:rFonts w:ascii="Times New Roman" w:hAnsi="Times New Roman"/>
              </w:rPr>
            </w:pPr>
            <w:r w:rsidRPr="006877A4">
              <w:rPr>
                <w:rFonts w:ascii="Times New Roman" w:hAnsi="Times New Roman"/>
              </w:rPr>
              <w:t>3.4.</w:t>
            </w:r>
          </w:p>
        </w:tc>
        <w:tc>
          <w:tcPr>
            <w:tcW w:w="6967" w:type="dxa"/>
          </w:tcPr>
          <w:p w:rsidR="00144727" w:rsidRPr="006877A4" w:rsidRDefault="00144727" w:rsidP="001778DF">
            <w:pPr>
              <w:spacing w:after="0" w:line="240" w:lineRule="auto"/>
              <w:jc w:val="both"/>
              <w:rPr>
                <w:rFonts w:ascii="Times New Roman" w:hAnsi="Times New Roman"/>
              </w:rPr>
            </w:pPr>
            <w:r w:rsidRPr="006877A4">
              <w:rPr>
                <w:rFonts w:ascii="Times New Roman" w:hAnsi="Times New Roman"/>
              </w:rPr>
              <w:t xml:space="preserve">Реагент </w:t>
            </w:r>
            <w:proofErr w:type="spellStart"/>
            <w:r w:rsidRPr="006877A4">
              <w:rPr>
                <w:rFonts w:ascii="Times New Roman" w:hAnsi="Times New Roman"/>
              </w:rPr>
              <w:t>готовий</w:t>
            </w:r>
            <w:proofErr w:type="spellEnd"/>
            <w:r w:rsidRPr="006877A4">
              <w:rPr>
                <w:rFonts w:ascii="Times New Roman" w:hAnsi="Times New Roman"/>
              </w:rPr>
              <w:t xml:space="preserve"> до </w:t>
            </w:r>
            <w:proofErr w:type="spellStart"/>
            <w:r w:rsidRPr="006877A4">
              <w:rPr>
                <w:rFonts w:ascii="Times New Roman" w:hAnsi="Times New Roman"/>
              </w:rPr>
              <w:t>використання</w:t>
            </w:r>
            <w:proofErr w:type="spellEnd"/>
            <w:r w:rsidRPr="006877A4">
              <w:rPr>
                <w:rFonts w:ascii="Times New Roman" w:hAnsi="Times New Roman"/>
              </w:rPr>
              <w:t xml:space="preserve"> та не </w:t>
            </w:r>
            <w:proofErr w:type="spellStart"/>
            <w:r w:rsidRPr="006877A4">
              <w:rPr>
                <w:rFonts w:ascii="Times New Roman" w:hAnsi="Times New Roman"/>
              </w:rPr>
              <w:t>потребує</w:t>
            </w:r>
            <w:proofErr w:type="spellEnd"/>
            <w:r w:rsidRPr="006877A4">
              <w:rPr>
                <w:rFonts w:ascii="Times New Roman" w:hAnsi="Times New Roman"/>
              </w:rPr>
              <w:t xml:space="preserve"> </w:t>
            </w:r>
            <w:proofErr w:type="spellStart"/>
            <w:r w:rsidRPr="006877A4">
              <w:rPr>
                <w:rFonts w:ascii="Times New Roman" w:hAnsi="Times New Roman"/>
              </w:rPr>
              <w:t>попередньої</w:t>
            </w:r>
            <w:proofErr w:type="spellEnd"/>
            <w:r w:rsidRPr="006877A4">
              <w:rPr>
                <w:rFonts w:ascii="Times New Roman" w:hAnsi="Times New Roman"/>
              </w:rPr>
              <w:t xml:space="preserve"> </w:t>
            </w:r>
            <w:proofErr w:type="spellStart"/>
            <w:r w:rsidRPr="006877A4">
              <w:rPr>
                <w:rFonts w:ascii="Times New Roman" w:hAnsi="Times New Roman"/>
              </w:rPr>
              <w:t>підготовки</w:t>
            </w:r>
            <w:proofErr w:type="spellEnd"/>
            <w:r w:rsidRPr="006877A4">
              <w:rPr>
                <w:rFonts w:ascii="Times New Roman" w:hAnsi="Times New Roman"/>
              </w:rPr>
              <w:t xml:space="preserve">. Перед </w:t>
            </w:r>
            <w:proofErr w:type="spellStart"/>
            <w:r w:rsidRPr="006877A4">
              <w:rPr>
                <w:rFonts w:ascii="Times New Roman" w:hAnsi="Times New Roman"/>
              </w:rPr>
              <w:t>використанням</w:t>
            </w:r>
            <w:proofErr w:type="spellEnd"/>
            <w:r w:rsidRPr="006877A4">
              <w:rPr>
                <w:rFonts w:ascii="Times New Roman" w:hAnsi="Times New Roman"/>
              </w:rPr>
              <w:t xml:space="preserve"> </w:t>
            </w:r>
            <w:proofErr w:type="spellStart"/>
            <w:r w:rsidRPr="006877A4">
              <w:rPr>
                <w:rFonts w:ascii="Times New Roman" w:hAnsi="Times New Roman"/>
              </w:rPr>
              <w:t>тримати</w:t>
            </w:r>
            <w:proofErr w:type="spellEnd"/>
            <w:r w:rsidRPr="006877A4">
              <w:rPr>
                <w:rFonts w:ascii="Times New Roman" w:hAnsi="Times New Roman"/>
              </w:rPr>
              <w:t xml:space="preserve"> за </w:t>
            </w:r>
            <w:proofErr w:type="spellStart"/>
            <w:r w:rsidRPr="006877A4">
              <w:rPr>
                <w:rFonts w:ascii="Times New Roman" w:hAnsi="Times New Roman"/>
              </w:rPr>
              <w:t>кімнатної</w:t>
            </w:r>
            <w:proofErr w:type="spellEnd"/>
            <w:r w:rsidRPr="006877A4">
              <w:rPr>
                <w:rFonts w:ascii="Times New Roman" w:hAnsi="Times New Roman"/>
              </w:rPr>
              <w:t xml:space="preserve"> </w:t>
            </w:r>
            <w:proofErr w:type="spellStart"/>
            <w:r w:rsidRPr="006877A4">
              <w:rPr>
                <w:rFonts w:ascii="Times New Roman" w:hAnsi="Times New Roman"/>
              </w:rPr>
              <w:t>температури</w:t>
            </w:r>
            <w:proofErr w:type="spellEnd"/>
            <w:r w:rsidRPr="006877A4">
              <w:rPr>
                <w:rFonts w:ascii="Times New Roman" w:hAnsi="Times New Roman"/>
              </w:rPr>
              <w:t xml:space="preserve"> не </w:t>
            </w:r>
            <w:proofErr w:type="spellStart"/>
            <w:r w:rsidRPr="006877A4">
              <w:rPr>
                <w:rFonts w:ascii="Times New Roman" w:hAnsi="Times New Roman"/>
              </w:rPr>
              <w:t>більше</w:t>
            </w:r>
            <w:proofErr w:type="spellEnd"/>
            <w:r w:rsidRPr="006877A4">
              <w:rPr>
                <w:rFonts w:ascii="Times New Roman" w:hAnsi="Times New Roman"/>
              </w:rPr>
              <w:t xml:space="preserve"> 12 годин.</w:t>
            </w:r>
          </w:p>
        </w:tc>
        <w:tc>
          <w:tcPr>
            <w:tcW w:w="2410" w:type="dxa"/>
          </w:tcPr>
          <w:p w:rsidR="00144727" w:rsidRPr="006877A4" w:rsidRDefault="00144727" w:rsidP="001778DF">
            <w:pPr>
              <w:spacing w:after="0" w:line="240" w:lineRule="auto"/>
              <w:rPr>
                <w:rFonts w:ascii="Times New Roman" w:hAnsi="Times New Roman"/>
              </w:rPr>
            </w:pPr>
          </w:p>
        </w:tc>
      </w:tr>
      <w:tr w:rsidR="00144727" w:rsidRPr="006877A4" w:rsidTr="001778DF">
        <w:trPr>
          <w:trHeight w:hRule="exact" w:val="284"/>
        </w:trPr>
        <w:tc>
          <w:tcPr>
            <w:tcW w:w="546" w:type="dxa"/>
          </w:tcPr>
          <w:p w:rsidR="00144727" w:rsidRPr="006877A4" w:rsidRDefault="00144727" w:rsidP="001778DF">
            <w:pPr>
              <w:spacing w:line="240" w:lineRule="auto"/>
              <w:jc w:val="center"/>
              <w:rPr>
                <w:rFonts w:ascii="Times New Roman" w:hAnsi="Times New Roman"/>
              </w:rPr>
            </w:pPr>
            <w:r w:rsidRPr="006877A4">
              <w:rPr>
                <w:rFonts w:ascii="Times New Roman" w:hAnsi="Times New Roman"/>
              </w:rPr>
              <w:t>3.5.</w:t>
            </w:r>
          </w:p>
        </w:tc>
        <w:tc>
          <w:tcPr>
            <w:tcW w:w="6967" w:type="dxa"/>
          </w:tcPr>
          <w:p w:rsidR="00144727" w:rsidRPr="006877A4" w:rsidRDefault="00144727" w:rsidP="001778DF">
            <w:pPr>
              <w:spacing w:after="0" w:line="240" w:lineRule="auto"/>
              <w:jc w:val="both"/>
              <w:rPr>
                <w:rFonts w:ascii="Times New Roman" w:hAnsi="Times New Roman"/>
              </w:rPr>
            </w:pPr>
            <w:proofErr w:type="spellStart"/>
            <w:r w:rsidRPr="006877A4">
              <w:rPr>
                <w:rFonts w:ascii="Times New Roman" w:hAnsi="Times New Roman"/>
              </w:rPr>
              <w:t>Умови</w:t>
            </w:r>
            <w:proofErr w:type="spellEnd"/>
            <w:r w:rsidRPr="006877A4">
              <w:rPr>
                <w:rFonts w:ascii="Times New Roman" w:hAnsi="Times New Roman"/>
              </w:rPr>
              <w:t xml:space="preserve"> </w:t>
            </w:r>
            <w:proofErr w:type="spellStart"/>
            <w:r w:rsidRPr="006877A4">
              <w:rPr>
                <w:rFonts w:ascii="Times New Roman" w:hAnsi="Times New Roman"/>
              </w:rPr>
              <w:t>зберігання</w:t>
            </w:r>
            <w:proofErr w:type="spellEnd"/>
            <w:r w:rsidRPr="006877A4">
              <w:rPr>
                <w:rFonts w:ascii="Times New Roman" w:hAnsi="Times New Roman"/>
              </w:rPr>
              <w:t xml:space="preserve"> +15 до +30 °C.</w:t>
            </w:r>
          </w:p>
        </w:tc>
        <w:tc>
          <w:tcPr>
            <w:tcW w:w="2410" w:type="dxa"/>
          </w:tcPr>
          <w:p w:rsidR="00144727" w:rsidRPr="006877A4" w:rsidRDefault="00144727" w:rsidP="001778DF">
            <w:pPr>
              <w:spacing w:after="0" w:line="240" w:lineRule="auto"/>
              <w:rPr>
                <w:rFonts w:ascii="Times New Roman" w:hAnsi="Times New Roman"/>
              </w:rPr>
            </w:pPr>
          </w:p>
        </w:tc>
      </w:tr>
      <w:tr w:rsidR="00144727" w:rsidRPr="006877A4" w:rsidTr="001778DF">
        <w:trPr>
          <w:trHeight w:hRule="exact" w:val="284"/>
        </w:trPr>
        <w:tc>
          <w:tcPr>
            <w:tcW w:w="9923" w:type="dxa"/>
            <w:gridSpan w:val="3"/>
            <w:hideMark/>
          </w:tcPr>
          <w:p w:rsidR="00144727" w:rsidRPr="006877A4" w:rsidRDefault="00144727" w:rsidP="001778DF">
            <w:pPr>
              <w:spacing w:line="240" w:lineRule="auto"/>
              <w:rPr>
                <w:rFonts w:ascii="Times New Roman" w:hAnsi="Times New Roman"/>
                <w:b/>
              </w:rPr>
            </w:pPr>
            <w:r w:rsidRPr="006877A4">
              <w:rPr>
                <w:rFonts w:ascii="Times New Roman" w:hAnsi="Times New Roman"/>
                <w:b/>
              </w:rPr>
              <w:t>4.</w:t>
            </w:r>
            <w:r w:rsidRPr="006877A4">
              <w:rPr>
                <w:rFonts w:ascii="Times New Roman" w:eastAsia="Times New Roman" w:hAnsi="Times New Roman"/>
                <w:bCs/>
                <w:color w:val="000000"/>
                <w:lang w:eastAsia="ru-RU"/>
              </w:rPr>
              <w:t xml:space="preserve"> </w:t>
            </w:r>
            <w:proofErr w:type="spellStart"/>
            <w:proofErr w:type="gramStart"/>
            <w:r w:rsidRPr="006877A4">
              <w:rPr>
                <w:rFonts w:ascii="Times New Roman" w:eastAsia="Times New Roman" w:hAnsi="Times New Roman"/>
                <w:b/>
                <w:bCs/>
                <w:color w:val="000000"/>
                <w:lang w:eastAsia="ru-RU"/>
              </w:rPr>
              <w:t>Гематологічний</w:t>
            </w:r>
            <w:proofErr w:type="spellEnd"/>
            <w:r w:rsidRPr="006877A4">
              <w:rPr>
                <w:rFonts w:ascii="Times New Roman" w:eastAsia="Times New Roman" w:hAnsi="Times New Roman"/>
                <w:b/>
                <w:bCs/>
                <w:color w:val="000000"/>
                <w:lang w:eastAsia="ru-RU"/>
              </w:rPr>
              <w:t xml:space="preserve">  контроль</w:t>
            </w:r>
            <w:proofErr w:type="gramEnd"/>
            <w:r w:rsidRPr="006877A4">
              <w:rPr>
                <w:rFonts w:ascii="Times New Roman" w:eastAsia="Times New Roman" w:hAnsi="Times New Roman"/>
                <w:b/>
                <w:bCs/>
                <w:color w:val="000000"/>
                <w:lang w:eastAsia="ru-RU"/>
              </w:rPr>
              <w:t xml:space="preserve"> (</w:t>
            </w:r>
            <w:proofErr w:type="spellStart"/>
            <w:r w:rsidRPr="006877A4">
              <w:rPr>
                <w:rFonts w:ascii="Times New Roman" w:eastAsia="Times New Roman" w:hAnsi="Times New Roman"/>
                <w:b/>
                <w:bCs/>
                <w:color w:val="000000"/>
                <w:lang w:eastAsia="ru-RU"/>
              </w:rPr>
              <w:t>низький</w:t>
            </w:r>
            <w:proofErr w:type="spellEnd"/>
            <w:r w:rsidRPr="006877A4">
              <w:rPr>
                <w:rFonts w:ascii="Times New Roman" w:eastAsia="Times New Roman" w:hAnsi="Times New Roman"/>
                <w:b/>
                <w:bCs/>
                <w:color w:val="000000"/>
                <w:lang w:eastAsia="ru-RU"/>
              </w:rPr>
              <w:t>)</w:t>
            </w:r>
          </w:p>
        </w:tc>
      </w:tr>
      <w:tr w:rsidR="00144727" w:rsidRPr="006877A4" w:rsidTr="001778DF">
        <w:trPr>
          <w:trHeight w:hRule="exact" w:val="284"/>
        </w:trPr>
        <w:tc>
          <w:tcPr>
            <w:tcW w:w="546" w:type="dxa"/>
          </w:tcPr>
          <w:p w:rsidR="00144727" w:rsidRPr="006877A4" w:rsidRDefault="00144727" w:rsidP="001778DF">
            <w:pPr>
              <w:spacing w:line="240" w:lineRule="auto"/>
              <w:jc w:val="center"/>
              <w:rPr>
                <w:rFonts w:ascii="Times New Roman" w:hAnsi="Times New Roman"/>
              </w:rPr>
            </w:pPr>
            <w:r w:rsidRPr="006877A4">
              <w:rPr>
                <w:rFonts w:ascii="Times New Roman" w:hAnsi="Times New Roman"/>
              </w:rPr>
              <w:t>4.1.</w:t>
            </w:r>
          </w:p>
        </w:tc>
        <w:tc>
          <w:tcPr>
            <w:tcW w:w="6967" w:type="dxa"/>
          </w:tcPr>
          <w:p w:rsidR="00144727" w:rsidRPr="006877A4" w:rsidRDefault="00144727" w:rsidP="001778DF">
            <w:pPr>
              <w:spacing w:after="0" w:line="240" w:lineRule="auto"/>
              <w:jc w:val="both"/>
              <w:rPr>
                <w:rStyle w:val="fontstyle01"/>
                <w:rFonts w:ascii="Times New Roman" w:hAnsi="Times New Roman"/>
              </w:rPr>
            </w:pPr>
            <w:proofErr w:type="spellStart"/>
            <w:r w:rsidRPr="006877A4">
              <w:rPr>
                <w:rStyle w:val="fontstyle01"/>
                <w:rFonts w:ascii="Times New Roman" w:hAnsi="Times New Roman"/>
              </w:rPr>
              <w:t>Фасування</w:t>
            </w:r>
            <w:proofErr w:type="spellEnd"/>
            <w:r w:rsidRPr="006877A4">
              <w:rPr>
                <w:rStyle w:val="fontstyle01"/>
                <w:rFonts w:ascii="Times New Roman" w:hAnsi="Times New Roman"/>
              </w:rPr>
              <w:t>: 1*3 мл.</w:t>
            </w:r>
          </w:p>
        </w:tc>
        <w:tc>
          <w:tcPr>
            <w:tcW w:w="2410" w:type="dxa"/>
          </w:tcPr>
          <w:p w:rsidR="00144727" w:rsidRPr="006877A4" w:rsidRDefault="00144727" w:rsidP="001778DF">
            <w:pPr>
              <w:spacing w:after="0" w:line="240" w:lineRule="auto"/>
              <w:rPr>
                <w:rFonts w:ascii="Times New Roman" w:hAnsi="Times New Roman"/>
              </w:rPr>
            </w:pPr>
          </w:p>
        </w:tc>
      </w:tr>
      <w:tr w:rsidR="00144727" w:rsidRPr="006877A4" w:rsidTr="001778DF">
        <w:trPr>
          <w:trHeight w:hRule="exact" w:val="858"/>
        </w:trPr>
        <w:tc>
          <w:tcPr>
            <w:tcW w:w="546" w:type="dxa"/>
          </w:tcPr>
          <w:p w:rsidR="00144727" w:rsidRPr="006877A4" w:rsidRDefault="00144727" w:rsidP="001778DF">
            <w:pPr>
              <w:spacing w:line="240" w:lineRule="auto"/>
              <w:jc w:val="center"/>
              <w:rPr>
                <w:rFonts w:ascii="Times New Roman" w:hAnsi="Times New Roman"/>
              </w:rPr>
            </w:pPr>
            <w:r w:rsidRPr="006877A4">
              <w:rPr>
                <w:rFonts w:ascii="Times New Roman" w:hAnsi="Times New Roman"/>
              </w:rPr>
              <w:t>4.2.</w:t>
            </w:r>
          </w:p>
        </w:tc>
        <w:tc>
          <w:tcPr>
            <w:tcW w:w="6967" w:type="dxa"/>
          </w:tcPr>
          <w:p w:rsidR="00144727" w:rsidRPr="006877A4" w:rsidRDefault="00144727" w:rsidP="001778DF">
            <w:pPr>
              <w:spacing w:after="0" w:line="240" w:lineRule="auto"/>
              <w:jc w:val="both"/>
              <w:rPr>
                <w:rStyle w:val="fontstyle01"/>
                <w:rFonts w:ascii="Times New Roman" w:hAnsi="Times New Roman"/>
              </w:rPr>
            </w:pPr>
            <w:proofErr w:type="gramStart"/>
            <w:r w:rsidRPr="006877A4">
              <w:rPr>
                <w:rFonts w:ascii="Times New Roman" w:hAnsi="Times New Roman"/>
              </w:rPr>
              <w:t xml:space="preserve">Для  </w:t>
            </w:r>
            <w:proofErr w:type="spellStart"/>
            <w:r w:rsidRPr="006877A4">
              <w:rPr>
                <w:rFonts w:ascii="Times New Roman" w:hAnsi="Times New Roman"/>
              </w:rPr>
              <w:t>для</w:t>
            </w:r>
            <w:proofErr w:type="spellEnd"/>
            <w:proofErr w:type="gramEnd"/>
            <w:r w:rsidRPr="006877A4">
              <w:rPr>
                <w:rFonts w:ascii="Times New Roman" w:hAnsi="Times New Roman"/>
              </w:rPr>
              <w:t xml:space="preserve"> </w:t>
            </w:r>
            <w:proofErr w:type="spellStart"/>
            <w:r w:rsidRPr="006877A4">
              <w:rPr>
                <w:rFonts w:ascii="Times New Roman" w:hAnsi="Times New Roman"/>
              </w:rPr>
              <w:t>in</w:t>
            </w:r>
            <w:proofErr w:type="spellEnd"/>
            <w:r w:rsidRPr="006877A4">
              <w:rPr>
                <w:rFonts w:ascii="Times New Roman" w:hAnsi="Times New Roman"/>
              </w:rPr>
              <w:t xml:space="preserve"> </w:t>
            </w:r>
            <w:proofErr w:type="spellStart"/>
            <w:r w:rsidRPr="006877A4">
              <w:rPr>
                <w:rFonts w:ascii="Times New Roman" w:hAnsi="Times New Roman"/>
              </w:rPr>
              <w:t>vitro</w:t>
            </w:r>
            <w:proofErr w:type="spellEnd"/>
            <w:r w:rsidRPr="006877A4">
              <w:rPr>
                <w:rFonts w:ascii="Times New Roman" w:hAnsi="Times New Roman"/>
              </w:rPr>
              <w:t xml:space="preserve"> </w:t>
            </w:r>
            <w:proofErr w:type="spellStart"/>
            <w:r w:rsidRPr="006877A4">
              <w:rPr>
                <w:rFonts w:ascii="Times New Roman" w:hAnsi="Times New Roman"/>
              </w:rPr>
              <w:t>діагностики</w:t>
            </w:r>
            <w:proofErr w:type="spellEnd"/>
            <w:r w:rsidRPr="006877A4">
              <w:rPr>
                <w:rFonts w:ascii="Times New Roman" w:hAnsi="Times New Roman"/>
              </w:rPr>
              <w:t xml:space="preserve">  та </w:t>
            </w:r>
            <w:proofErr w:type="spellStart"/>
            <w:r w:rsidRPr="006877A4">
              <w:rPr>
                <w:rStyle w:val="fontstyle01"/>
                <w:rFonts w:ascii="Times New Roman" w:hAnsi="Times New Roman"/>
              </w:rPr>
              <w:t>містити</w:t>
            </w:r>
            <w:proofErr w:type="spellEnd"/>
            <w:r w:rsidRPr="006877A4">
              <w:rPr>
                <w:rStyle w:val="fontstyle01"/>
                <w:rFonts w:ascii="Times New Roman" w:hAnsi="Times New Roman"/>
              </w:rPr>
              <w:t xml:space="preserve"> </w:t>
            </w:r>
            <w:proofErr w:type="spellStart"/>
            <w:r w:rsidRPr="006877A4">
              <w:rPr>
                <w:rStyle w:val="fontstyle01"/>
                <w:rFonts w:ascii="Times New Roman" w:hAnsi="Times New Roman"/>
              </w:rPr>
              <w:t>еритроцити</w:t>
            </w:r>
            <w:proofErr w:type="spellEnd"/>
            <w:r w:rsidRPr="006877A4">
              <w:rPr>
                <w:rStyle w:val="fontstyle01"/>
                <w:rFonts w:ascii="Times New Roman" w:hAnsi="Times New Roman"/>
              </w:rPr>
              <w:t xml:space="preserve"> </w:t>
            </w:r>
            <w:proofErr w:type="spellStart"/>
            <w:r w:rsidRPr="006877A4">
              <w:rPr>
                <w:rStyle w:val="fontstyle01"/>
                <w:rFonts w:ascii="Times New Roman" w:hAnsi="Times New Roman"/>
              </w:rPr>
              <w:t>людини</w:t>
            </w:r>
            <w:proofErr w:type="spellEnd"/>
            <w:r w:rsidRPr="006877A4">
              <w:rPr>
                <w:rStyle w:val="fontstyle01"/>
                <w:rFonts w:ascii="Times New Roman" w:hAnsi="Times New Roman"/>
              </w:rPr>
              <w:t xml:space="preserve"> і </w:t>
            </w:r>
            <w:proofErr w:type="spellStart"/>
            <w:r w:rsidRPr="006877A4">
              <w:rPr>
                <w:rStyle w:val="fontstyle01"/>
                <w:rFonts w:ascii="Times New Roman" w:hAnsi="Times New Roman"/>
              </w:rPr>
              <w:t>ссавців</w:t>
            </w:r>
            <w:proofErr w:type="spellEnd"/>
            <w:r w:rsidRPr="006877A4">
              <w:rPr>
                <w:rStyle w:val="fontstyle01"/>
                <w:rFonts w:ascii="Times New Roman" w:hAnsi="Times New Roman"/>
              </w:rPr>
              <w:t xml:space="preserve">, </w:t>
            </w:r>
            <w:proofErr w:type="spellStart"/>
            <w:r w:rsidRPr="006877A4">
              <w:rPr>
                <w:rStyle w:val="fontstyle01"/>
                <w:rFonts w:ascii="Times New Roman" w:hAnsi="Times New Roman"/>
              </w:rPr>
              <w:t>імітовані</w:t>
            </w:r>
            <w:proofErr w:type="spellEnd"/>
            <w:r w:rsidRPr="006877A4">
              <w:rPr>
                <w:rStyle w:val="fontstyle01"/>
                <w:rFonts w:ascii="Times New Roman" w:hAnsi="Times New Roman"/>
              </w:rPr>
              <w:t xml:space="preserve"> </w:t>
            </w:r>
            <w:proofErr w:type="spellStart"/>
            <w:r w:rsidRPr="006877A4">
              <w:rPr>
                <w:rStyle w:val="fontstyle01"/>
                <w:rFonts w:ascii="Times New Roman" w:hAnsi="Times New Roman"/>
              </w:rPr>
              <w:t>лейкоцити</w:t>
            </w:r>
            <w:proofErr w:type="spellEnd"/>
            <w:r w:rsidRPr="006877A4">
              <w:rPr>
                <w:rStyle w:val="fontstyle01"/>
                <w:rFonts w:ascii="Times New Roman" w:hAnsi="Times New Roman"/>
              </w:rPr>
              <w:t xml:space="preserve"> і </w:t>
            </w:r>
            <w:proofErr w:type="spellStart"/>
            <w:r w:rsidRPr="006877A4">
              <w:rPr>
                <w:rStyle w:val="fontstyle01"/>
                <w:rFonts w:ascii="Times New Roman" w:hAnsi="Times New Roman"/>
              </w:rPr>
              <w:t>тромбоцити</w:t>
            </w:r>
            <w:proofErr w:type="spellEnd"/>
            <w:r w:rsidRPr="006877A4">
              <w:rPr>
                <w:rStyle w:val="fontstyle01"/>
                <w:rFonts w:ascii="Times New Roman" w:hAnsi="Times New Roman"/>
              </w:rPr>
              <w:t xml:space="preserve"> у </w:t>
            </w:r>
            <w:proofErr w:type="spellStart"/>
            <w:r w:rsidRPr="006877A4">
              <w:rPr>
                <w:rStyle w:val="fontstyle01"/>
                <w:rFonts w:ascii="Times New Roman" w:hAnsi="Times New Roman"/>
              </w:rPr>
              <w:t>вигляді</w:t>
            </w:r>
            <w:proofErr w:type="spellEnd"/>
            <w:r w:rsidRPr="006877A4">
              <w:rPr>
                <w:rStyle w:val="fontstyle01"/>
                <w:rFonts w:ascii="Times New Roman" w:hAnsi="Times New Roman"/>
              </w:rPr>
              <w:t xml:space="preserve"> </w:t>
            </w:r>
            <w:proofErr w:type="spellStart"/>
            <w:r w:rsidRPr="006877A4">
              <w:rPr>
                <w:rStyle w:val="fontstyle01"/>
                <w:rFonts w:ascii="Times New Roman" w:hAnsi="Times New Roman"/>
              </w:rPr>
              <w:t>суспензії</w:t>
            </w:r>
            <w:proofErr w:type="spellEnd"/>
            <w:r w:rsidRPr="006877A4">
              <w:rPr>
                <w:rStyle w:val="fontstyle01"/>
                <w:rFonts w:ascii="Times New Roman" w:hAnsi="Times New Roman"/>
              </w:rPr>
              <w:t xml:space="preserve"> у </w:t>
            </w:r>
            <w:proofErr w:type="spellStart"/>
            <w:r w:rsidRPr="006877A4">
              <w:rPr>
                <w:rStyle w:val="fontstyle01"/>
                <w:rFonts w:ascii="Times New Roman" w:hAnsi="Times New Roman"/>
              </w:rPr>
              <w:t>плазмоподібній</w:t>
            </w:r>
            <w:proofErr w:type="spellEnd"/>
            <w:r w:rsidRPr="006877A4">
              <w:rPr>
                <w:rStyle w:val="fontstyle01"/>
                <w:rFonts w:ascii="Times New Roman" w:hAnsi="Times New Roman"/>
              </w:rPr>
              <w:t xml:space="preserve"> </w:t>
            </w:r>
            <w:proofErr w:type="spellStart"/>
            <w:r w:rsidRPr="006877A4">
              <w:rPr>
                <w:rStyle w:val="fontstyle01"/>
                <w:rFonts w:ascii="Times New Roman" w:hAnsi="Times New Roman"/>
              </w:rPr>
              <w:t>рідині</w:t>
            </w:r>
            <w:proofErr w:type="spellEnd"/>
            <w:r w:rsidRPr="006877A4">
              <w:rPr>
                <w:rStyle w:val="fontstyle01"/>
                <w:rFonts w:ascii="Times New Roman" w:hAnsi="Times New Roman"/>
              </w:rPr>
              <w:t xml:space="preserve"> з консервантами.</w:t>
            </w:r>
          </w:p>
        </w:tc>
        <w:tc>
          <w:tcPr>
            <w:tcW w:w="2410" w:type="dxa"/>
          </w:tcPr>
          <w:p w:rsidR="00144727" w:rsidRPr="006877A4" w:rsidRDefault="00144727" w:rsidP="001778DF">
            <w:pPr>
              <w:spacing w:after="0" w:line="240" w:lineRule="auto"/>
              <w:rPr>
                <w:rFonts w:ascii="Times New Roman" w:hAnsi="Times New Roman"/>
              </w:rPr>
            </w:pPr>
          </w:p>
        </w:tc>
      </w:tr>
      <w:tr w:rsidR="00144727" w:rsidRPr="006877A4" w:rsidTr="001778DF">
        <w:tc>
          <w:tcPr>
            <w:tcW w:w="546" w:type="dxa"/>
          </w:tcPr>
          <w:p w:rsidR="00144727" w:rsidRPr="006877A4" w:rsidRDefault="00144727" w:rsidP="001778DF">
            <w:pPr>
              <w:spacing w:line="240" w:lineRule="auto"/>
              <w:jc w:val="center"/>
              <w:rPr>
                <w:rFonts w:ascii="Times New Roman" w:hAnsi="Times New Roman"/>
              </w:rPr>
            </w:pPr>
            <w:r w:rsidRPr="006877A4">
              <w:rPr>
                <w:rFonts w:ascii="Times New Roman" w:hAnsi="Times New Roman"/>
              </w:rPr>
              <w:lastRenderedPageBreak/>
              <w:t>4.3.</w:t>
            </w:r>
          </w:p>
        </w:tc>
        <w:tc>
          <w:tcPr>
            <w:tcW w:w="6967" w:type="dxa"/>
            <w:hideMark/>
          </w:tcPr>
          <w:p w:rsidR="00144727" w:rsidRPr="006877A4" w:rsidRDefault="00144727" w:rsidP="001778DF">
            <w:pPr>
              <w:spacing w:after="0" w:line="240" w:lineRule="auto"/>
              <w:jc w:val="both"/>
              <w:rPr>
                <w:rFonts w:ascii="Times New Roman" w:hAnsi="Times New Roman"/>
                <w:color w:val="000000"/>
              </w:rPr>
            </w:pPr>
            <w:proofErr w:type="spellStart"/>
            <w:r w:rsidRPr="006877A4">
              <w:rPr>
                <w:rStyle w:val="fontstyle01"/>
                <w:rFonts w:ascii="Times New Roman" w:hAnsi="Times New Roman"/>
              </w:rPr>
              <w:t>Контрольна</w:t>
            </w:r>
            <w:proofErr w:type="spellEnd"/>
            <w:r w:rsidRPr="006877A4">
              <w:rPr>
                <w:rStyle w:val="fontstyle01"/>
                <w:rFonts w:ascii="Times New Roman" w:hAnsi="Times New Roman"/>
              </w:rPr>
              <w:t xml:space="preserve"> проба, </w:t>
            </w:r>
            <w:proofErr w:type="spellStart"/>
            <w:r w:rsidRPr="006877A4">
              <w:rPr>
                <w:rStyle w:val="fontstyle01"/>
                <w:rFonts w:ascii="Times New Roman" w:hAnsi="Times New Roman"/>
              </w:rPr>
              <w:t>призначена</w:t>
            </w:r>
            <w:proofErr w:type="spellEnd"/>
            <w:r w:rsidRPr="006877A4">
              <w:rPr>
                <w:rStyle w:val="fontstyle01"/>
                <w:rFonts w:ascii="Times New Roman" w:hAnsi="Times New Roman"/>
              </w:rPr>
              <w:t xml:space="preserve"> для </w:t>
            </w:r>
            <w:proofErr w:type="spellStart"/>
            <w:r w:rsidRPr="006877A4">
              <w:rPr>
                <w:rStyle w:val="fontstyle01"/>
                <w:rFonts w:ascii="Times New Roman" w:hAnsi="Times New Roman"/>
              </w:rPr>
              <w:t>моніторингу</w:t>
            </w:r>
            <w:proofErr w:type="spellEnd"/>
            <w:r w:rsidRPr="006877A4">
              <w:rPr>
                <w:rStyle w:val="fontstyle01"/>
                <w:rFonts w:ascii="Times New Roman" w:hAnsi="Times New Roman"/>
              </w:rPr>
              <w:t xml:space="preserve"> і контролю </w:t>
            </w:r>
            <w:proofErr w:type="spellStart"/>
            <w:r w:rsidRPr="006877A4">
              <w:rPr>
                <w:rStyle w:val="fontstyle01"/>
                <w:rFonts w:ascii="Times New Roman" w:hAnsi="Times New Roman"/>
              </w:rPr>
              <w:t>точності</w:t>
            </w:r>
            <w:proofErr w:type="spellEnd"/>
            <w:r w:rsidRPr="006877A4">
              <w:rPr>
                <w:rStyle w:val="fontstyle01"/>
                <w:rFonts w:ascii="Times New Roman" w:hAnsi="Times New Roman"/>
              </w:rPr>
              <w:t xml:space="preserve"> і </w:t>
            </w:r>
            <w:proofErr w:type="spellStart"/>
            <w:r w:rsidRPr="006877A4">
              <w:rPr>
                <w:rStyle w:val="fontstyle01"/>
                <w:rFonts w:ascii="Times New Roman" w:hAnsi="Times New Roman"/>
              </w:rPr>
              <w:t>коректності</w:t>
            </w:r>
            <w:proofErr w:type="spellEnd"/>
            <w:r w:rsidRPr="006877A4">
              <w:rPr>
                <w:rStyle w:val="fontstyle01"/>
                <w:rFonts w:ascii="Times New Roman" w:hAnsi="Times New Roman"/>
              </w:rPr>
              <w:t xml:space="preserve"> </w:t>
            </w:r>
            <w:proofErr w:type="spellStart"/>
            <w:r w:rsidRPr="006877A4">
              <w:rPr>
                <w:rStyle w:val="fontstyle01"/>
                <w:rFonts w:ascii="Times New Roman" w:hAnsi="Times New Roman"/>
              </w:rPr>
              <w:t>результатів</w:t>
            </w:r>
            <w:proofErr w:type="spellEnd"/>
            <w:r w:rsidRPr="006877A4">
              <w:rPr>
                <w:rStyle w:val="fontstyle01"/>
                <w:rFonts w:ascii="Times New Roman" w:hAnsi="Times New Roman"/>
              </w:rPr>
              <w:t xml:space="preserve"> </w:t>
            </w:r>
            <w:proofErr w:type="spellStart"/>
            <w:r w:rsidRPr="006877A4">
              <w:rPr>
                <w:rStyle w:val="fontstyle01"/>
                <w:rFonts w:ascii="Times New Roman" w:hAnsi="Times New Roman"/>
              </w:rPr>
              <w:t>аналізів</w:t>
            </w:r>
            <w:proofErr w:type="spellEnd"/>
            <w:r w:rsidRPr="006877A4">
              <w:rPr>
                <w:rStyle w:val="fontstyle01"/>
                <w:rFonts w:ascii="Times New Roman" w:hAnsi="Times New Roman"/>
              </w:rPr>
              <w:t xml:space="preserve">, </w:t>
            </w:r>
            <w:proofErr w:type="spellStart"/>
            <w:r w:rsidRPr="006877A4">
              <w:rPr>
                <w:rStyle w:val="fontstyle01"/>
                <w:rFonts w:ascii="Times New Roman" w:hAnsi="Times New Roman"/>
              </w:rPr>
              <w:t>здійснених</w:t>
            </w:r>
            <w:proofErr w:type="spellEnd"/>
            <w:r w:rsidRPr="006877A4">
              <w:rPr>
                <w:rStyle w:val="fontstyle01"/>
                <w:rFonts w:ascii="Times New Roman" w:hAnsi="Times New Roman"/>
              </w:rPr>
              <w:t xml:space="preserve"> в </w:t>
            </w:r>
            <w:proofErr w:type="spellStart"/>
            <w:r w:rsidRPr="006877A4">
              <w:rPr>
                <w:rStyle w:val="fontstyle01"/>
                <w:rFonts w:ascii="Times New Roman" w:hAnsi="Times New Roman"/>
              </w:rPr>
              <w:t>автоматичних</w:t>
            </w:r>
            <w:proofErr w:type="spellEnd"/>
            <w:r w:rsidRPr="006877A4">
              <w:rPr>
                <w:rStyle w:val="fontstyle01"/>
                <w:rFonts w:ascii="Times New Roman" w:hAnsi="Times New Roman"/>
              </w:rPr>
              <w:t xml:space="preserve"> і </w:t>
            </w:r>
            <w:proofErr w:type="spellStart"/>
            <w:r w:rsidRPr="006877A4">
              <w:rPr>
                <w:rStyle w:val="fontstyle01"/>
                <w:rFonts w:ascii="Times New Roman" w:hAnsi="Times New Roman"/>
              </w:rPr>
              <w:t>напівавтоматичних</w:t>
            </w:r>
            <w:proofErr w:type="spellEnd"/>
            <w:r w:rsidRPr="006877A4">
              <w:rPr>
                <w:rStyle w:val="fontstyle01"/>
                <w:rFonts w:ascii="Times New Roman" w:hAnsi="Times New Roman"/>
              </w:rPr>
              <w:t xml:space="preserve"> </w:t>
            </w:r>
            <w:proofErr w:type="spellStart"/>
            <w:r w:rsidRPr="006877A4">
              <w:rPr>
                <w:rStyle w:val="fontstyle01"/>
                <w:rFonts w:ascii="Times New Roman" w:hAnsi="Times New Roman"/>
              </w:rPr>
              <w:t>гематологічних</w:t>
            </w:r>
            <w:proofErr w:type="spellEnd"/>
            <w:r w:rsidRPr="006877A4">
              <w:rPr>
                <w:rStyle w:val="fontstyle01"/>
                <w:rFonts w:ascii="Times New Roman" w:hAnsi="Times New Roman"/>
              </w:rPr>
              <w:t xml:space="preserve"> </w:t>
            </w:r>
            <w:proofErr w:type="spellStart"/>
            <w:r w:rsidRPr="006877A4">
              <w:rPr>
                <w:rStyle w:val="fontstyle01"/>
                <w:rFonts w:ascii="Times New Roman" w:hAnsi="Times New Roman"/>
              </w:rPr>
              <w:t>аналізаторах</w:t>
            </w:r>
            <w:proofErr w:type="spellEnd"/>
            <w:r w:rsidRPr="006877A4">
              <w:rPr>
                <w:rStyle w:val="fontstyle01"/>
                <w:rFonts w:ascii="Times New Roman" w:hAnsi="Times New Roman"/>
              </w:rPr>
              <w:t xml:space="preserve"> </w:t>
            </w:r>
            <w:proofErr w:type="spellStart"/>
            <w:r w:rsidRPr="006877A4">
              <w:rPr>
                <w:rStyle w:val="fontstyle01"/>
                <w:rFonts w:ascii="Times New Roman" w:hAnsi="Times New Roman"/>
              </w:rPr>
              <w:t>імпедансного</w:t>
            </w:r>
            <w:proofErr w:type="spellEnd"/>
            <w:r w:rsidRPr="006877A4">
              <w:rPr>
                <w:rStyle w:val="fontstyle01"/>
                <w:rFonts w:ascii="Times New Roman" w:hAnsi="Times New Roman"/>
              </w:rPr>
              <w:t xml:space="preserve"> типу </w:t>
            </w:r>
            <w:proofErr w:type="spellStart"/>
            <w:r w:rsidRPr="006877A4">
              <w:rPr>
                <w:rStyle w:val="fontstyle01"/>
                <w:rFonts w:ascii="Times New Roman" w:hAnsi="Times New Roman"/>
              </w:rPr>
              <w:t>вимірювання</w:t>
            </w:r>
            <w:proofErr w:type="spellEnd"/>
          </w:p>
        </w:tc>
        <w:tc>
          <w:tcPr>
            <w:tcW w:w="2410" w:type="dxa"/>
          </w:tcPr>
          <w:p w:rsidR="00144727" w:rsidRPr="006877A4" w:rsidRDefault="00144727" w:rsidP="001778DF">
            <w:pPr>
              <w:spacing w:after="0" w:line="240" w:lineRule="auto"/>
              <w:rPr>
                <w:rFonts w:ascii="Times New Roman" w:hAnsi="Times New Roman"/>
              </w:rPr>
            </w:pPr>
          </w:p>
        </w:tc>
      </w:tr>
      <w:tr w:rsidR="00144727" w:rsidRPr="006877A4" w:rsidTr="001778DF">
        <w:trPr>
          <w:trHeight w:hRule="exact" w:val="284"/>
        </w:trPr>
        <w:tc>
          <w:tcPr>
            <w:tcW w:w="546" w:type="dxa"/>
          </w:tcPr>
          <w:p w:rsidR="00144727" w:rsidRPr="006877A4" w:rsidRDefault="00144727" w:rsidP="001778DF">
            <w:pPr>
              <w:spacing w:line="240" w:lineRule="auto"/>
              <w:jc w:val="center"/>
              <w:rPr>
                <w:rFonts w:ascii="Times New Roman" w:hAnsi="Times New Roman"/>
              </w:rPr>
            </w:pPr>
            <w:r w:rsidRPr="006877A4">
              <w:rPr>
                <w:rFonts w:ascii="Times New Roman" w:hAnsi="Times New Roman"/>
              </w:rPr>
              <w:t>4.4.</w:t>
            </w:r>
          </w:p>
        </w:tc>
        <w:tc>
          <w:tcPr>
            <w:tcW w:w="6967" w:type="dxa"/>
            <w:hideMark/>
          </w:tcPr>
          <w:p w:rsidR="00144727" w:rsidRPr="006877A4" w:rsidRDefault="00144727" w:rsidP="001778DF">
            <w:pPr>
              <w:spacing w:after="0" w:line="240" w:lineRule="auto"/>
              <w:jc w:val="both"/>
              <w:rPr>
                <w:rFonts w:ascii="Times New Roman" w:hAnsi="Times New Roman"/>
                <w:color w:val="000000"/>
              </w:rPr>
            </w:pPr>
            <w:proofErr w:type="spellStart"/>
            <w:r w:rsidRPr="006877A4">
              <w:rPr>
                <w:rStyle w:val="fontstyle01"/>
                <w:rFonts w:ascii="Times New Roman" w:hAnsi="Times New Roman"/>
              </w:rPr>
              <w:t>Умови</w:t>
            </w:r>
            <w:proofErr w:type="spellEnd"/>
            <w:r w:rsidRPr="006877A4">
              <w:rPr>
                <w:rStyle w:val="fontstyle01"/>
                <w:rFonts w:ascii="Times New Roman" w:hAnsi="Times New Roman"/>
              </w:rPr>
              <w:t xml:space="preserve"> </w:t>
            </w:r>
            <w:proofErr w:type="spellStart"/>
            <w:r w:rsidRPr="006877A4">
              <w:rPr>
                <w:rStyle w:val="fontstyle01"/>
                <w:rFonts w:ascii="Times New Roman" w:hAnsi="Times New Roman"/>
              </w:rPr>
              <w:t>зберігання</w:t>
            </w:r>
            <w:proofErr w:type="spellEnd"/>
            <w:r w:rsidRPr="006877A4">
              <w:rPr>
                <w:rStyle w:val="fontstyle01"/>
                <w:rFonts w:ascii="Times New Roman" w:hAnsi="Times New Roman"/>
              </w:rPr>
              <w:t xml:space="preserve">: у вертикальному </w:t>
            </w:r>
            <w:proofErr w:type="spellStart"/>
            <w:r w:rsidRPr="006877A4">
              <w:rPr>
                <w:rStyle w:val="fontstyle01"/>
                <w:rFonts w:ascii="Times New Roman" w:hAnsi="Times New Roman"/>
              </w:rPr>
              <w:t>положенні</w:t>
            </w:r>
            <w:proofErr w:type="spellEnd"/>
            <w:r w:rsidRPr="006877A4">
              <w:rPr>
                <w:rStyle w:val="fontstyle01"/>
                <w:rFonts w:ascii="Times New Roman" w:hAnsi="Times New Roman"/>
              </w:rPr>
              <w:t xml:space="preserve"> за </w:t>
            </w:r>
            <w:proofErr w:type="spellStart"/>
            <w:r w:rsidRPr="006877A4">
              <w:rPr>
                <w:rStyle w:val="fontstyle01"/>
                <w:rFonts w:ascii="Times New Roman" w:hAnsi="Times New Roman"/>
              </w:rPr>
              <w:t>температури</w:t>
            </w:r>
            <w:proofErr w:type="spellEnd"/>
            <w:r w:rsidRPr="006877A4">
              <w:rPr>
                <w:rStyle w:val="fontstyle01"/>
                <w:rFonts w:ascii="Times New Roman" w:hAnsi="Times New Roman"/>
              </w:rPr>
              <w:t xml:space="preserve"> 2–8 °C</w:t>
            </w:r>
          </w:p>
        </w:tc>
        <w:tc>
          <w:tcPr>
            <w:tcW w:w="2410" w:type="dxa"/>
          </w:tcPr>
          <w:p w:rsidR="00144727" w:rsidRPr="006877A4" w:rsidRDefault="00144727" w:rsidP="001778DF">
            <w:pPr>
              <w:spacing w:after="0" w:line="240" w:lineRule="auto"/>
              <w:rPr>
                <w:rFonts w:ascii="Times New Roman" w:hAnsi="Times New Roman"/>
              </w:rPr>
            </w:pPr>
          </w:p>
        </w:tc>
      </w:tr>
      <w:tr w:rsidR="00144727" w:rsidRPr="006877A4" w:rsidTr="001778DF">
        <w:trPr>
          <w:trHeight w:hRule="exact" w:val="284"/>
        </w:trPr>
        <w:tc>
          <w:tcPr>
            <w:tcW w:w="546" w:type="dxa"/>
          </w:tcPr>
          <w:p w:rsidR="00144727" w:rsidRPr="006877A4" w:rsidRDefault="00144727" w:rsidP="001778DF">
            <w:pPr>
              <w:spacing w:line="240" w:lineRule="auto"/>
              <w:jc w:val="center"/>
              <w:rPr>
                <w:rFonts w:ascii="Times New Roman" w:hAnsi="Times New Roman"/>
                <w:b/>
                <w:bCs/>
              </w:rPr>
            </w:pPr>
            <w:r w:rsidRPr="006877A4">
              <w:rPr>
                <w:rFonts w:ascii="Times New Roman" w:hAnsi="Times New Roman"/>
                <w:b/>
                <w:bCs/>
              </w:rPr>
              <w:t>5.</w:t>
            </w:r>
          </w:p>
        </w:tc>
        <w:tc>
          <w:tcPr>
            <w:tcW w:w="6967" w:type="dxa"/>
          </w:tcPr>
          <w:p w:rsidR="00144727" w:rsidRPr="006877A4" w:rsidRDefault="00144727" w:rsidP="001778DF">
            <w:pPr>
              <w:spacing w:after="0" w:line="240" w:lineRule="auto"/>
              <w:rPr>
                <w:rStyle w:val="fontstyle01"/>
                <w:rFonts w:ascii="Times New Roman" w:hAnsi="Times New Roman"/>
              </w:rPr>
            </w:pPr>
            <w:r w:rsidRPr="006877A4">
              <w:rPr>
                <w:rFonts w:ascii="Times New Roman" w:hAnsi="Times New Roman"/>
                <w:bCs/>
                <w:color w:val="000000"/>
              </w:rPr>
              <w:t xml:space="preserve"> </w:t>
            </w:r>
            <w:proofErr w:type="spellStart"/>
            <w:proofErr w:type="gramStart"/>
            <w:r w:rsidRPr="006877A4">
              <w:rPr>
                <w:rFonts w:ascii="Times New Roman" w:hAnsi="Times New Roman"/>
                <w:b/>
                <w:bCs/>
                <w:color w:val="000000"/>
              </w:rPr>
              <w:t>Гематологічний</w:t>
            </w:r>
            <w:proofErr w:type="spellEnd"/>
            <w:r w:rsidRPr="006877A4">
              <w:rPr>
                <w:rFonts w:ascii="Times New Roman" w:hAnsi="Times New Roman"/>
                <w:b/>
                <w:bCs/>
                <w:color w:val="000000"/>
              </w:rPr>
              <w:t xml:space="preserve">  контроль</w:t>
            </w:r>
            <w:proofErr w:type="gramEnd"/>
            <w:r w:rsidRPr="006877A4">
              <w:rPr>
                <w:rFonts w:ascii="Times New Roman" w:hAnsi="Times New Roman"/>
                <w:b/>
                <w:bCs/>
                <w:color w:val="000000"/>
              </w:rPr>
              <w:t xml:space="preserve"> (</w:t>
            </w:r>
            <w:proofErr w:type="spellStart"/>
            <w:r w:rsidRPr="006877A4">
              <w:rPr>
                <w:rFonts w:ascii="Times New Roman" w:hAnsi="Times New Roman"/>
                <w:b/>
                <w:bCs/>
                <w:color w:val="000000"/>
              </w:rPr>
              <w:t>нормальний</w:t>
            </w:r>
            <w:proofErr w:type="spellEnd"/>
            <w:r w:rsidRPr="006877A4">
              <w:rPr>
                <w:rFonts w:ascii="Times New Roman" w:hAnsi="Times New Roman"/>
                <w:b/>
                <w:bCs/>
                <w:color w:val="000000"/>
              </w:rPr>
              <w:t>)</w:t>
            </w:r>
          </w:p>
        </w:tc>
        <w:tc>
          <w:tcPr>
            <w:tcW w:w="2410" w:type="dxa"/>
          </w:tcPr>
          <w:p w:rsidR="00144727" w:rsidRPr="006877A4" w:rsidRDefault="00144727" w:rsidP="001778DF">
            <w:pPr>
              <w:spacing w:after="0" w:line="240" w:lineRule="auto"/>
              <w:rPr>
                <w:rFonts w:ascii="Times New Roman" w:hAnsi="Times New Roman"/>
              </w:rPr>
            </w:pPr>
          </w:p>
        </w:tc>
      </w:tr>
      <w:tr w:rsidR="00144727" w:rsidRPr="006877A4" w:rsidTr="001778DF">
        <w:trPr>
          <w:trHeight w:hRule="exact" w:val="284"/>
        </w:trPr>
        <w:tc>
          <w:tcPr>
            <w:tcW w:w="546" w:type="dxa"/>
          </w:tcPr>
          <w:p w:rsidR="00144727" w:rsidRPr="006877A4" w:rsidRDefault="00144727" w:rsidP="001778DF">
            <w:pPr>
              <w:spacing w:line="240" w:lineRule="auto"/>
              <w:jc w:val="center"/>
              <w:rPr>
                <w:rFonts w:ascii="Times New Roman" w:hAnsi="Times New Roman"/>
              </w:rPr>
            </w:pPr>
            <w:r w:rsidRPr="006877A4">
              <w:rPr>
                <w:rFonts w:ascii="Times New Roman" w:hAnsi="Times New Roman"/>
              </w:rPr>
              <w:t>5.1</w:t>
            </w:r>
          </w:p>
        </w:tc>
        <w:tc>
          <w:tcPr>
            <w:tcW w:w="6967" w:type="dxa"/>
          </w:tcPr>
          <w:p w:rsidR="00144727" w:rsidRPr="006877A4" w:rsidRDefault="00144727" w:rsidP="001778DF">
            <w:pPr>
              <w:spacing w:after="0" w:line="240" w:lineRule="auto"/>
              <w:rPr>
                <w:rFonts w:ascii="Times New Roman" w:hAnsi="Times New Roman"/>
                <w:bCs/>
                <w:color w:val="000000"/>
              </w:rPr>
            </w:pPr>
            <w:proofErr w:type="spellStart"/>
            <w:r w:rsidRPr="006877A4">
              <w:rPr>
                <w:rFonts w:ascii="Times New Roman" w:hAnsi="Times New Roman"/>
                <w:bCs/>
                <w:color w:val="000000"/>
              </w:rPr>
              <w:t>Фасування</w:t>
            </w:r>
            <w:proofErr w:type="spellEnd"/>
            <w:r w:rsidRPr="006877A4">
              <w:rPr>
                <w:rFonts w:ascii="Times New Roman" w:hAnsi="Times New Roman"/>
                <w:bCs/>
                <w:color w:val="000000"/>
              </w:rPr>
              <w:t>: 1*3 мл.</w:t>
            </w:r>
          </w:p>
        </w:tc>
        <w:tc>
          <w:tcPr>
            <w:tcW w:w="2410" w:type="dxa"/>
          </w:tcPr>
          <w:p w:rsidR="00144727" w:rsidRPr="006877A4" w:rsidRDefault="00144727" w:rsidP="001778DF">
            <w:pPr>
              <w:spacing w:after="0" w:line="240" w:lineRule="auto"/>
              <w:rPr>
                <w:rFonts w:ascii="Times New Roman" w:hAnsi="Times New Roman"/>
              </w:rPr>
            </w:pPr>
          </w:p>
        </w:tc>
      </w:tr>
      <w:tr w:rsidR="00144727" w:rsidRPr="006877A4" w:rsidTr="001778DF">
        <w:tc>
          <w:tcPr>
            <w:tcW w:w="546" w:type="dxa"/>
          </w:tcPr>
          <w:p w:rsidR="00144727" w:rsidRPr="006877A4" w:rsidRDefault="00144727" w:rsidP="001778DF">
            <w:pPr>
              <w:spacing w:line="240" w:lineRule="auto"/>
              <w:jc w:val="center"/>
              <w:rPr>
                <w:rFonts w:ascii="Times New Roman" w:hAnsi="Times New Roman"/>
              </w:rPr>
            </w:pPr>
            <w:r w:rsidRPr="006877A4">
              <w:rPr>
                <w:rFonts w:ascii="Times New Roman" w:hAnsi="Times New Roman"/>
              </w:rPr>
              <w:t>5.2</w:t>
            </w:r>
          </w:p>
        </w:tc>
        <w:tc>
          <w:tcPr>
            <w:tcW w:w="6967" w:type="dxa"/>
          </w:tcPr>
          <w:p w:rsidR="00144727" w:rsidRPr="006877A4" w:rsidRDefault="00144727" w:rsidP="001778DF">
            <w:pPr>
              <w:spacing w:after="0" w:line="240" w:lineRule="auto"/>
              <w:jc w:val="both"/>
              <w:rPr>
                <w:rFonts w:ascii="Times New Roman" w:hAnsi="Times New Roman"/>
                <w:bCs/>
                <w:color w:val="000000"/>
              </w:rPr>
            </w:pPr>
            <w:proofErr w:type="spellStart"/>
            <w:r w:rsidRPr="006877A4">
              <w:rPr>
                <w:rFonts w:ascii="Times New Roman" w:hAnsi="Times New Roman"/>
                <w:bCs/>
                <w:color w:val="000000"/>
              </w:rPr>
              <w:t>Контрольна</w:t>
            </w:r>
            <w:proofErr w:type="spellEnd"/>
            <w:r w:rsidRPr="006877A4">
              <w:rPr>
                <w:rFonts w:ascii="Times New Roman" w:hAnsi="Times New Roman"/>
                <w:bCs/>
                <w:color w:val="000000"/>
              </w:rPr>
              <w:t xml:space="preserve"> проба, </w:t>
            </w:r>
            <w:proofErr w:type="spellStart"/>
            <w:r w:rsidRPr="006877A4">
              <w:rPr>
                <w:rFonts w:ascii="Times New Roman" w:hAnsi="Times New Roman"/>
                <w:bCs/>
                <w:color w:val="000000"/>
              </w:rPr>
              <w:t>призначена</w:t>
            </w:r>
            <w:proofErr w:type="spellEnd"/>
            <w:r w:rsidRPr="006877A4">
              <w:rPr>
                <w:rFonts w:ascii="Times New Roman" w:hAnsi="Times New Roman"/>
                <w:bCs/>
                <w:color w:val="000000"/>
              </w:rPr>
              <w:t xml:space="preserve"> для </w:t>
            </w:r>
            <w:proofErr w:type="spellStart"/>
            <w:r w:rsidRPr="006877A4">
              <w:rPr>
                <w:rFonts w:ascii="Times New Roman" w:hAnsi="Times New Roman"/>
                <w:bCs/>
                <w:color w:val="000000"/>
              </w:rPr>
              <w:t>моніторингу</w:t>
            </w:r>
            <w:proofErr w:type="spellEnd"/>
            <w:r w:rsidRPr="006877A4">
              <w:rPr>
                <w:rFonts w:ascii="Times New Roman" w:hAnsi="Times New Roman"/>
                <w:bCs/>
                <w:color w:val="000000"/>
              </w:rPr>
              <w:t xml:space="preserve"> і контролю </w:t>
            </w:r>
            <w:proofErr w:type="spellStart"/>
            <w:r w:rsidRPr="006877A4">
              <w:rPr>
                <w:rFonts w:ascii="Times New Roman" w:hAnsi="Times New Roman"/>
                <w:bCs/>
                <w:color w:val="000000"/>
              </w:rPr>
              <w:t>точності</w:t>
            </w:r>
            <w:proofErr w:type="spellEnd"/>
            <w:r w:rsidRPr="006877A4">
              <w:rPr>
                <w:rFonts w:ascii="Times New Roman" w:hAnsi="Times New Roman"/>
                <w:bCs/>
                <w:color w:val="000000"/>
              </w:rPr>
              <w:t xml:space="preserve"> і </w:t>
            </w:r>
            <w:proofErr w:type="spellStart"/>
            <w:r w:rsidRPr="006877A4">
              <w:rPr>
                <w:rFonts w:ascii="Times New Roman" w:hAnsi="Times New Roman"/>
                <w:bCs/>
                <w:color w:val="000000"/>
              </w:rPr>
              <w:t>коректності</w:t>
            </w:r>
            <w:proofErr w:type="spellEnd"/>
            <w:r w:rsidRPr="006877A4">
              <w:rPr>
                <w:rFonts w:ascii="Times New Roman" w:hAnsi="Times New Roman"/>
                <w:bCs/>
                <w:color w:val="000000"/>
              </w:rPr>
              <w:t xml:space="preserve"> </w:t>
            </w:r>
            <w:proofErr w:type="spellStart"/>
            <w:r w:rsidRPr="006877A4">
              <w:rPr>
                <w:rFonts w:ascii="Times New Roman" w:hAnsi="Times New Roman"/>
                <w:bCs/>
                <w:color w:val="000000"/>
              </w:rPr>
              <w:t>результатів</w:t>
            </w:r>
            <w:proofErr w:type="spellEnd"/>
            <w:r w:rsidRPr="006877A4">
              <w:rPr>
                <w:rFonts w:ascii="Times New Roman" w:hAnsi="Times New Roman"/>
                <w:bCs/>
                <w:color w:val="000000"/>
              </w:rPr>
              <w:t xml:space="preserve"> </w:t>
            </w:r>
            <w:proofErr w:type="spellStart"/>
            <w:r w:rsidRPr="006877A4">
              <w:rPr>
                <w:rFonts w:ascii="Times New Roman" w:hAnsi="Times New Roman"/>
                <w:bCs/>
                <w:color w:val="000000"/>
              </w:rPr>
              <w:t>аналізів</w:t>
            </w:r>
            <w:proofErr w:type="spellEnd"/>
            <w:r w:rsidRPr="006877A4">
              <w:rPr>
                <w:rFonts w:ascii="Times New Roman" w:hAnsi="Times New Roman"/>
                <w:bCs/>
                <w:color w:val="000000"/>
              </w:rPr>
              <w:t xml:space="preserve">, </w:t>
            </w:r>
            <w:proofErr w:type="spellStart"/>
            <w:r w:rsidRPr="006877A4">
              <w:rPr>
                <w:rFonts w:ascii="Times New Roman" w:hAnsi="Times New Roman"/>
                <w:bCs/>
                <w:color w:val="000000"/>
              </w:rPr>
              <w:t>здійснених</w:t>
            </w:r>
            <w:proofErr w:type="spellEnd"/>
            <w:r>
              <w:rPr>
                <w:rFonts w:ascii="Times New Roman" w:hAnsi="Times New Roman"/>
                <w:bCs/>
                <w:color w:val="000000"/>
              </w:rPr>
              <w:t xml:space="preserve"> в</w:t>
            </w:r>
            <w:r w:rsidRPr="006877A4">
              <w:rPr>
                <w:rFonts w:ascii="Times New Roman" w:hAnsi="Times New Roman"/>
                <w:bCs/>
                <w:color w:val="000000"/>
              </w:rPr>
              <w:t xml:space="preserve"> </w:t>
            </w:r>
            <w:proofErr w:type="spellStart"/>
            <w:r w:rsidRPr="006877A4">
              <w:rPr>
                <w:rFonts w:ascii="Times New Roman" w:hAnsi="Times New Roman"/>
                <w:bCs/>
                <w:color w:val="000000"/>
              </w:rPr>
              <w:t>автоматичних</w:t>
            </w:r>
            <w:proofErr w:type="spellEnd"/>
            <w:r w:rsidRPr="006877A4">
              <w:rPr>
                <w:rFonts w:ascii="Times New Roman" w:hAnsi="Times New Roman"/>
                <w:bCs/>
                <w:color w:val="000000"/>
              </w:rPr>
              <w:t xml:space="preserve"> і </w:t>
            </w:r>
            <w:proofErr w:type="spellStart"/>
            <w:r w:rsidRPr="006877A4">
              <w:rPr>
                <w:rFonts w:ascii="Times New Roman" w:hAnsi="Times New Roman"/>
                <w:bCs/>
                <w:color w:val="000000"/>
              </w:rPr>
              <w:t>напівавтоматичних</w:t>
            </w:r>
            <w:proofErr w:type="spellEnd"/>
            <w:r w:rsidRPr="006877A4">
              <w:rPr>
                <w:rFonts w:ascii="Times New Roman" w:hAnsi="Times New Roman"/>
                <w:bCs/>
                <w:color w:val="000000"/>
              </w:rPr>
              <w:t xml:space="preserve"> </w:t>
            </w:r>
            <w:proofErr w:type="spellStart"/>
            <w:r w:rsidRPr="006877A4">
              <w:rPr>
                <w:rFonts w:ascii="Times New Roman" w:hAnsi="Times New Roman"/>
                <w:bCs/>
                <w:color w:val="000000"/>
              </w:rPr>
              <w:t>гематологічних</w:t>
            </w:r>
            <w:proofErr w:type="spellEnd"/>
            <w:r w:rsidRPr="006877A4">
              <w:rPr>
                <w:rFonts w:ascii="Times New Roman" w:hAnsi="Times New Roman"/>
                <w:bCs/>
                <w:color w:val="000000"/>
              </w:rPr>
              <w:t xml:space="preserve"> </w:t>
            </w:r>
            <w:proofErr w:type="spellStart"/>
            <w:r w:rsidRPr="006877A4">
              <w:rPr>
                <w:rFonts w:ascii="Times New Roman" w:hAnsi="Times New Roman"/>
                <w:bCs/>
                <w:color w:val="000000"/>
              </w:rPr>
              <w:t>аналізаторах</w:t>
            </w:r>
            <w:proofErr w:type="spellEnd"/>
            <w:r w:rsidRPr="006877A4">
              <w:rPr>
                <w:rFonts w:ascii="Times New Roman" w:hAnsi="Times New Roman"/>
                <w:bCs/>
                <w:color w:val="000000"/>
              </w:rPr>
              <w:t xml:space="preserve"> </w:t>
            </w:r>
            <w:proofErr w:type="spellStart"/>
            <w:r w:rsidRPr="006877A4">
              <w:rPr>
                <w:rFonts w:ascii="Times New Roman" w:hAnsi="Times New Roman"/>
                <w:bCs/>
                <w:color w:val="000000"/>
              </w:rPr>
              <w:t>імпедансного</w:t>
            </w:r>
            <w:proofErr w:type="spellEnd"/>
            <w:r w:rsidRPr="006877A4">
              <w:rPr>
                <w:rFonts w:ascii="Times New Roman" w:hAnsi="Times New Roman"/>
                <w:bCs/>
                <w:color w:val="000000"/>
              </w:rPr>
              <w:t xml:space="preserve"> типу </w:t>
            </w:r>
            <w:proofErr w:type="spellStart"/>
            <w:r w:rsidRPr="006877A4">
              <w:rPr>
                <w:rFonts w:ascii="Times New Roman" w:hAnsi="Times New Roman"/>
                <w:bCs/>
                <w:color w:val="000000"/>
              </w:rPr>
              <w:t>вимірювання</w:t>
            </w:r>
            <w:proofErr w:type="spellEnd"/>
          </w:p>
        </w:tc>
        <w:tc>
          <w:tcPr>
            <w:tcW w:w="2410" w:type="dxa"/>
          </w:tcPr>
          <w:p w:rsidR="00144727" w:rsidRPr="006877A4" w:rsidRDefault="00144727" w:rsidP="001778DF">
            <w:pPr>
              <w:spacing w:after="0" w:line="240" w:lineRule="auto"/>
              <w:rPr>
                <w:rFonts w:ascii="Times New Roman" w:hAnsi="Times New Roman"/>
              </w:rPr>
            </w:pPr>
          </w:p>
        </w:tc>
      </w:tr>
      <w:tr w:rsidR="00144727" w:rsidRPr="006877A4" w:rsidTr="001778DF">
        <w:tc>
          <w:tcPr>
            <w:tcW w:w="546" w:type="dxa"/>
          </w:tcPr>
          <w:p w:rsidR="00144727" w:rsidRPr="006877A4" w:rsidRDefault="00144727" w:rsidP="001778DF">
            <w:pPr>
              <w:spacing w:line="240" w:lineRule="auto"/>
              <w:jc w:val="center"/>
              <w:rPr>
                <w:rFonts w:ascii="Times New Roman" w:hAnsi="Times New Roman"/>
              </w:rPr>
            </w:pPr>
            <w:r w:rsidRPr="006877A4">
              <w:rPr>
                <w:rFonts w:ascii="Times New Roman" w:hAnsi="Times New Roman"/>
              </w:rPr>
              <w:t>5.3</w:t>
            </w:r>
          </w:p>
        </w:tc>
        <w:tc>
          <w:tcPr>
            <w:tcW w:w="6967" w:type="dxa"/>
          </w:tcPr>
          <w:p w:rsidR="00144727" w:rsidRPr="006877A4" w:rsidRDefault="00144727" w:rsidP="001778DF">
            <w:pPr>
              <w:spacing w:after="0" w:line="240" w:lineRule="auto"/>
              <w:jc w:val="both"/>
              <w:rPr>
                <w:rFonts w:ascii="Times New Roman" w:hAnsi="Times New Roman"/>
                <w:bCs/>
                <w:color w:val="000000"/>
              </w:rPr>
            </w:pPr>
            <w:r w:rsidRPr="006877A4">
              <w:rPr>
                <w:rFonts w:ascii="Times New Roman" w:hAnsi="Times New Roman"/>
                <w:bCs/>
                <w:color w:val="000000"/>
              </w:rPr>
              <w:t xml:space="preserve">Реагент </w:t>
            </w:r>
            <w:proofErr w:type="spellStart"/>
            <w:r w:rsidRPr="006877A4">
              <w:rPr>
                <w:rFonts w:ascii="Times New Roman" w:hAnsi="Times New Roman"/>
                <w:bCs/>
                <w:color w:val="000000"/>
              </w:rPr>
              <w:t>має</w:t>
            </w:r>
            <w:proofErr w:type="spellEnd"/>
            <w:r w:rsidRPr="006877A4">
              <w:rPr>
                <w:rFonts w:ascii="Times New Roman" w:hAnsi="Times New Roman"/>
                <w:bCs/>
                <w:color w:val="000000"/>
              </w:rPr>
              <w:t xml:space="preserve"> бути </w:t>
            </w:r>
            <w:proofErr w:type="spellStart"/>
            <w:r w:rsidRPr="006877A4">
              <w:rPr>
                <w:rFonts w:ascii="Times New Roman" w:hAnsi="Times New Roman"/>
                <w:bCs/>
                <w:color w:val="000000"/>
              </w:rPr>
              <w:t>матеріалом</w:t>
            </w:r>
            <w:proofErr w:type="spellEnd"/>
            <w:r w:rsidRPr="006877A4">
              <w:rPr>
                <w:rFonts w:ascii="Times New Roman" w:hAnsi="Times New Roman"/>
                <w:bCs/>
                <w:color w:val="000000"/>
              </w:rPr>
              <w:t xml:space="preserve"> для </w:t>
            </w:r>
            <w:proofErr w:type="spellStart"/>
            <w:r w:rsidRPr="006877A4">
              <w:rPr>
                <w:rFonts w:ascii="Times New Roman" w:hAnsi="Times New Roman"/>
                <w:bCs/>
                <w:color w:val="000000"/>
              </w:rPr>
              <w:t>in</w:t>
            </w:r>
            <w:proofErr w:type="spellEnd"/>
            <w:r w:rsidRPr="006877A4">
              <w:rPr>
                <w:rFonts w:ascii="Times New Roman" w:hAnsi="Times New Roman"/>
                <w:bCs/>
                <w:color w:val="000000"/>
              </w:rPr>
              <w:t xml:space="preserve"> </w:t>
            </w:r>
            <w:proofErr w:type="spellStart"/>
            <w:r w:rsidRPr="006877A4">
              <w:rPr>
                <w:rFonts w:ascii="Times New Roman" w:hAnsi="Times New Roman"/>
                <w:bCs/>
                <w:color w:val="000000"/>
              </w:rPr>
              <w:t>vitro</w:t>
            </w:r>
            <w:proofErr w:type="spellEnd"/>
            <w:r w:rsidRPr="006877A4">
              <w:rPr>
                <w:rFonts w:ascii="Times New Roman" w:hAnsi="Times New Roman"/>
                <w:bCs/>
                <w:color w:val="000000"/>
              </w:rPr>
              <w:t xml:space="preserve"> </w:t>
            </w:r>
            <w:proofErr w:type="spellStart"/>
            <w:r w:rsidRPr="006877A4">
              <w:rPr>
                <w:rFonts w:ascii="Times New Roman" w:hAnsi="Times New Roman"/>
                <w:bCs/>
                <w:color w:val="000000"/>
              </w:rPr>
              <w:t>діагностики</w:t>
            </w:r>
            <w:proofErr w:type="spellEnd"/>
            <w:r w:rsidRPr="006877A4">
              <w:rPr>
                <w:rFonts w:ascii="Times New Roman" w:hAnsi="Times New Roman"/>
                <w:bCs/>
                <w:color w:val="000000"/>
              </w:rPr>
              <w:t xml:space="preserve">, </w:t>
            </w:r>
            <w:proofErr w:type="spellStart"/>
            <w:r w:rsidRPr="006877A4">
              <w:rPr>
                <w:rFonts w:ascii="Times New Roman" w:hAnsi="Times New Roman"/>
                <w:bCs/>
                <w:color w:val="000000"/>
              </w:rPr>
              <w:t>містити</w:t>
            </w:r>
            <w:proofErr w:type="spellEnd"/>
            <w:r w:rsidRPr="006877A4">
              <w:rPr>
                <w:rFonts w:ascii="Times New Roman" w:hAnsi="Times New Roman"/>
                <w:bCs/>
                <w:color w:val="000000"/>
              </w:rPr>
              <w:t xml:space="preserve"> </w:t>
            </w:r>
            <w:proofErr w:type="spellStart"/>
            <w:r w:rsidRPr="006877A4">
              <w:rPr>
                <w:rFonts w:ascii="Times New Roman" w:hAnsi="Times New Roman"/>
                <w:bCs/>
                <w:color w:val="000000"/>
              </w:rPr>
              <w:t>еритроцити</w:t>
            </w:r>
            <w:proofErr w:type="spellEnd"/>
            <w:r w:rsidRPr="006877A4">
              <w:rPr>
                <w:rFonts w:ascii="Times New Roman" w:hAnsi="Times New Roman"/>
                <w:bCs/>
                <w:color w:val="000000"/>
              </w:rPr>
              <w:t xml:space="preserve"> </w:t>
            </w:r>
            <w:proofErr w:type="spellStart"/>
            <w:r w:rsidRPr="006877A4">
              <w:rPr>
                <w:rFonts w:ascii="Times New Roman" w:hAnsi="Times New Roman"/>
                <w:bCs/>
                <w:color w:val="000000"/>
              </w:rPr>
              <w:t>людини</w:t>
            </w:r>
            <w:proofErr w:type="spellEnd"/>
            <w:r w:rsidRPr="006877A4">
              <w:rPr>
                <w:rFonts w:ascii="Times New Roman" w:hAnsi="Times New Roman"/>
                <w:bCs/>
                <w:color w:val="000000"/>
              </w:rPr>
              <w:t xml:space="preserve"> і </w:t>
            </w:r>
            <w:proofErr w:type="spellStart"/>
            <w:r w:rsidRPr="006877A4">
              <w:rPr>
                <w:rFonts w:ascii="Times New Roman" w:hAnsi="Times New Roman"/>
                <w:bCs/>
                <w:color w:val="000000"/>
              </w:rPr>
              <w:t>ссавців</w:t>
            </w:r>
            <w:proofErr w:type="spellEnd"/>
            <w:r w:rsidRPr="006877A4">
              <w:rPr>
                <w:rFonts w:ascii="Times New Roman" w:hAnsi="Times New Roman"/>
                <w:bCs/>
                <w:color w:val="000000"/>
              </w:rPr>
              <w:t xml:space="preserve">, </w:t>
            </w:r>
            <w:proofErr w:type="spellStart"/>
            <w:r w:rsidRPr="006877A4">
              <w:rPr>
                <w:rFonts w:ascii="Times New Roman" w:hAnsi="Times New Roman"/>
                <w:bCs/>
                <w:color w:val="000000"/>
              </w:rPr>
              <w:t>імітовані</w:t>
            </w:r>
            <w:proofErr w:type="spellEnd"/>
            <w:r w:rsidRPr="006877A4">
              <w:rPr>
                <w:rFonts w:ascii="Times New Roman" w:hAnsi="Times New Roman"/>
                <w:bCs/>
                <w:color w:val="000000"/>
              </w:rPr>
              <w:t xml:space="preserve"> </w:t>
            </w:r>
            <w:proofErr w:type="spellStart"/>
            <w:r w:rsidRPr="006877A4">
              <w:rPr>
                <w:rFonts w:ascii="Times New Roman" w:hAnsi="Times New Roman"/>
                <w:bCs/>
                <w:color w:val="000000"/>
              </w:rPr>
              <w:t>лейкоцити</w:t>
            </w:r>
            <w:proofErr w:type="spellEnd"/>
            <w:r w:rsidRPr="006877A4">
              <w:rPr>
                <w:rFonts w:ascii="Times New Roman" w:hAnsi="Times New Roman"/>
                <w:bCs/>
                <w:color w:val="000000"/>
              </w:rPr>
              <w:t xml:space="preserve"> і </w:t>
            </w:r>
            <w:proofErr w:type="spellStart"/>
            <w:r w:rsidRPr="006877A4">
              <w:rPr>
                <w:rFonts w:ascii="Times New Roman" w:hAnsi="Times New Roman"/>
                <w:bCs/>
                <w:color w:val="000000"/>
              </w:rPr>
              <w:t>тромбоцити</w:t>
            </w:r>
            <w:proofErr w:type="spellEnd"/>
            <w:r w:rsidRPr="006877A4">
              <w:rPr>
                <w:rFonts w:ascii="Times New Roman" w:hAnsi="Times New Roman"/>
                <w:bCs/>
                <w:color w:val="000000"/>
              </w:rPr>
              <w:t xml:space="preserve"> у </w:t>
            </w:r>
            <w:proofErr w:type="spellStart"/>
            <w:r w:rsidRPr="006877A4">
              <w:rPr>
                <w:rFonts w:ascii="Times New Roman" w:hAnsi="Times New Roman"/>
                <w:bCs/>
                <w:color w:val="000000"/>
              </w:rPr>
              <w:t>вигляді</w:t>
            </w:r>
            <w:proofErr w:type="spellEnd"/>
            <w:r w:rsidRPr="006877A4">
              <w:rPr>
                <w:rFonts w:ascii="Times New Roman" w:hAnsi="Times New Roman"/>
                <w:bCs/>
                <w:color w:val="000000"/>
              </w:rPr>
              <w:t xml:space="preserve"> </w:t>
            </w:r>
            <w:proofErr w:type="spellStart"/>
            <w:r w:rsidRPr="006877A4">
              <w:rPr>
                <w:rFonts w:ascii="Times New Roman" w:hAnsi="Times New Roman"/>
                <w:bCs/>
                <w:color w:val="000000"/>
              </w:rPr>
              <w:t>суспензії</w:t>
            </w:r>
            <w:proofErr w:type="spellEnd"/>
            <w:r w:rsidRPr="006877A4">
              <w:rPr>
                <w:rFonts w:ascii="Times New Roman" w:hAnsi="Times New Roman"/>
                <w:bCs/>
                <w:color w:val="000000"/>
              </w:rPr>
              <w:t xml:space="preserve"> у </w:t>
            </w:r>
            <w:proofErr w:type="spellStart"/>
            <w:r w:rsidRPr="006877A4">
              <w:rPr>
                <w:rFonts w:ascii="Times New Roman" w:hAnsi="Times New Roman"/>
                <w:bCs/>
                <w:color w:val="000000"/>
              </w:rPr>
              <w:t>плазмоподібній</w:t>
            </w:r>
            <w:proofErr w:type="spellEnd"/>
            <w:r w:rsidRPr="006877A4">
              <w:rPr>
                <w:rFonts w:ascii="Times New Roman" w:hAnsi="Times New Roman"/>
                <w:bCs/>
                <w:color w:val="000000"/>
              </w:rPr>
              <w:t xml:space="preserve"> </w:t>
            </w:r>
            <w:proofErr w:type="spellStart"/>
            <w:r w:rsidRPr="006877A4">
              <w:rPr>
                <w:rFonts w:ascii="Times New Roman" w:hAnsi="Times New Roman"/>
                <w:bCs/>
                <w:color w:val="000000"/>
              </w:rPr>
              <w:t>рідині</w:t>
            </w:r>
            <w:proofErr w:type="spellEnd"/>
            <w:r w:rsidRPr="006877A4">
              <w:rPr>
                <w:rFonts w:ascii="Times New Roman" w:hAnsi="Times New Roman"/>
                <w:bCs/>
                <w:color w:val="000000"/>
              </w:rPr>
              <w:t xml:space="preserve"> з консервантами.</w:t>
            </w:r>
          </w:p>
        </w:tc>
        <w:tc>
          <w:tcPr>
            <w:tcW w:w="2410" w:type="dxa"/>
          </w:tcPr>
          <w:p w:rsidR="00144727" w:rsidRPr="006877A4" w:rsidRDefault="00144727" w:rsidP="001778DF">
            <w:pPr>
              <w:spacing w:after="0" w:line="240" w:lineRule="auto"/>
              <w:rPr>
                <w:rFonts w:ascii="Times New Roman" w:hAnsi="Times New Roman"/>
              </w:rPr>
            </w:pPr>
          </w:p>
        </w:tc>
      </w:tr>
      <w:tr w:rsidR="00144727" w:rsidRPr="006877A4" w:rsidTr="001778DF">
        <w:trPr>
          <w:trHeight w:hRule="exact" w:val="284"/>
        </w:trPr>
        <w:tc>
          <w:tcPr>
            <w:tcW w:w="546" w:type="dxa"/>
          </w:tcPr>
          <w:p w:rsidR="00144727" w:rsidRPr="006877A4" w:rsidRDefault="00144727" w:rsidP="001778DF">
            <w:pPr>
              <w:spacing w:line="240" w:lineRule="auto"/>
              <w:jc w:val="center"/>
              <w:rPr>
                <w:rFonts w:ascii="Times New Roman" w:hAnsi="Times New Roman"/>
              </w:rPr>
            </w:pPr>
            <w:r w:rsidRPr="006877A4">
              <w:rPr>
                <w:rFonts w:ascii="Times New Roman" w:hAnsi="Times New Roman"/>
              </w:rPr>
              <w:t>5.4</w:t>
            </w:r>
          </w:p>
        </w:tc>
        <w:tc>
          <w:tcPr>
            <w:tcW w:w="6967" w:type="dxa"/>
          </w:tcPr>
          <w:p w:rsidR="00144727" w:rsidRPr="006877A4" w:rsidRDefault="00144727" w:rsidP="001778DF">
            <w:pPr>
              <w:spacing w:after="0" w:line="240" w:lineRule="auto"/>
              <w:jc w:val="both"/>
              <w:rPr>
                <w:rFonts w:ascii="Times New Roman" w:hAnsi="Times New Roman"/>
                <w:bCs/>
                <w:color w:val="000000"/>
              </w:rPr>
            </w:pPr>
            <w:proofErr w:type="spellStart"/>
            <w:r w:rsidRPr="006877A4">
              <w:rPr>
                <w:rFonts w:ascii="Times New Roman" w:hAnsi="Times New Roman"/>
                <w:bCs/>
                <w:color w:val="000000"/>
              </w:rPr>
              <w:t>Умови</w:t>
            </w:r>
            <w:proofErr w:type="spellEnd"/>
            <w:r w:rsidRPr="006877A4">
              <w:rPr>
                <w:rFonts w:ascii="Times New Roman" w:hAnsi="Times New Roman"/>
                <w:bCs/>
                <w:color w:val="000000"/>
              </w:rPr>
              <w:t xml:space="preserve"> </w:t>
            </w:r>
            <w:proofErr w:type="spellStart"/>
            <w:r w:rsidRPr="006877A4">
              <w:rPr>
                <w:rFonts w:ascii="Times New Roman" w:hAnsi="Times New Roman"/>
                <w:bCs/>
                <w:color w:val="000000"/>
              </w:rPr>
              <w:t>зберігання</w:t>
            </w:r>
            <w:proofErr w:type="spellEnd"/>
            <w:r w:rsidRPr="006877A4">
              <w:rPr>
                <w:rFonts w:ascii="Times New Roman" w:hAnsi="Times New Roman"/>
                <w:bCs/>
                <w:color w:val="000000"/>
              </w:rPr>
              <w:t xml:space="preserve">: у вертикальному </w:t>
            </w:r>
            <w:proofErr w:type="spellStart"/>
            <w:r w:rsidRPr="006877A4">
              <w:rPr>
                <w:rFonts w:ascii="Times New Roman" w:hAnsi="Times New Roman"/>
                <w:bCs/>
                <w:color w:val="000000"/>
              </w:rPr>
              <w:t>положенні</w:t>
            </w:r>
            <w:proofErr w:type="spellEnd"/>
            <w:r w:rsidRPr="006877A4">
              <w:rPr>
                <w:rFonts w:ascii="Times New Roman" w:hAnsi="Times New Roman"/>
                <w:bCs/>
                <w:color w:val="000000"/>
              </w:rPr>
              <w:t xml:space="preserve"> за </w:t>
            </w:r>
            <w:proofErr w:type="spellStart"/>
            <w:r w:rsidRPr="006877A4">
              <w:rPr>
                <w:rFonts w:ascii="Times New Roman" w:hAnsi="Times New Roman"/>
                <w:bCs/>
                <w:color w:val="000000"/>
              </w:rPr>
              <w:t>температури</w:t>
            </w:r>
            <w:proofErr w:type="spellEnd"/>
            <w:r w:rsidRPr="006877A4">
              <w:rPr>
                <w:rFonts w:ascii="Times New Roman" w:hAnsi="Times New Roman"/>
                <w:bCs/>
                <w:color w:val="000000"/>
              </w:rPr>
              <w:t xml:space="preserve"> 2–8 °C</w:t>
            </w:r>
          </w:p>
        </w:tc>
        <w:tc>
          <w:tcPr>
            <w:tcW w:w="2410" w:type="dxa"/>
          </w:tcPr>
          <w:p w:rsidR="00144727" w:rsidRPr="006877A4" w:rsidRDefault="00144727" w:rsidP="001778DF">
            <w:pPr>
              <w:spacing w:after="0" w:line="240" w:lineRule="auto"/>
              <w:rPr>
                <w:rFonts w:ascii="Times New Roman" w:hAnsi="Times New Roman"/>
              </w:rPr>
            </w:pPr>
          </w:p>
        </w:tc>
      </w:tr>
      <w:tr w:rsidR="00144727" w:rsidRPr="006877A4" w:rsidTr="001778DF">
        <w:trPr>
          <w:trHeight w:hRule="exact" w:val="284"/>
        </w:trPr>
        <w:tc>
          <w:tcPr>
            <w:tcW w:w="546" w:type="dxa"/>
          </w:tcPr>
          <w:p w:rsidR="00144727" w:rsidRPr="006877A4" w:rsidRDefault="00144727" w:rsidP="001778DF">
            <w:pPr>
              <w:spacing w:line="240" w:lineRule="auto"/>
              <w:jc w:val="center"/>
              <w:rPr>
                <w:rFonts w:ascii="Times New Roman" w:hAnsi="Times New Roman"/>
                <w:b/>
                <w:bCs/>
              </w:rPr>
            </w:pPr>
            <w:r w:rsidRPr="006877A4">
              <w:rPr>
                <w:rFonts w:ascii="Times New Roman" w:hAnsi="Times New Roman"/>
                <w:b/>
                <w:bCs/>
              </w:rPr>
              <w:t>6.</w:t>
            </w:r>
          </w:p>
        </w:tc>
        <w:tc>
          <w:tcPr>
            <w:tcW w:w="6967" w:type="dxa"/>
          </w:tcPr>
          <w:p w:rsidR="00144727" w:rsidRPr="006877A4" w:rsidRDefault="00144727" w:rsidP="001778DF">
            <w:pPr>
              <w:spacing w:after="0" w:line="240" w:lineRule="auto"/>
              <w:jc w:val="both"/>
              <w:rPr>
                <w:rFonts w:ascii="Times New Roman" w:hAnsi="Times New Roman"/>
                <w:b/>
                <w:bCs/>
                <w:color w:val="000000"/>
              </w:rPr>
            </w:pPr>
            <w:proofErr w:type="spellStart"/>
            <w:proofErr w:type="gramStart"/>
            <w:r w:rsidRPr="006877A4">
              <w:rPr>
                <w:rFonts w:ascii="Times New Roman" w:hAnsi="Times New Roman"/>
                <w:b/>
                <w:bCs/>
                <w:color w:val="000000"/>
              </w:rPr>
              <w:t>Гематологічний</w:t>
            </w:r>
            <w:proofErr w:type="spellEnd"/>
            <w:r w:rsidRPr="006877A4">
              <w:rPr>
                <w:rFonts w:ascii="Times New Roman" w:hAnsi="Times New Roman"/>
                <w:b/>
                <w:bCs/>
                <w:color w:val="000000"/>
              </w:rPr>
              <w:t xml:space="preserve">  контроль</w:t>
            </w:r>
            <w:proofErr w:type="gramEnd"/>
            <w:r w:rsidRPr="006877A4">
              <w:rPr>
                <w:rFonts w:ascii="Times New Roman" w:hAnsi="Times New Roman"/>
                <w:b/>
                <w:bCs/>
                <w:color w:val="000000"/>
              </w:rPr>
              <w:t xml:space="preserve"> (</w:t>
            </w:r>
            <w:proofErr w:type="spellStart"/>
            <w:r w:rsidRPr="006877A4">
              <w:rPr>
                <w:rFonts w:ascii="Times New Roman" w:hAnsi="Times New Roman"/>
                <w:b/>
                <w:bCs/>
                <w:color w:val="000000"/>
              </w:rPr>
              <w:t>високий</w:t>
            </w:r>
            <w:proofErr w:type="spellEnd"/>
            <w:r w:rsidRPr="006877A4">
              <w:rPr>
                <w:rFonts w:ascii="Times New Roman" w:hAnsi="Times New Roman"/>
                <w:b/>
                <w:bCs/>
                <w:color w:val="000000"/>
              </w:rPr>
              <w:t>)</w:t>
            </w:r>
          </w:p>
        </w:tc>
        <w:tc>
          <w:tcPr>
            <w:tcW w:w="2410" w:type="dxa"/>
          </w:tcPr>
          <w:p w:rsidR="00144727" w:rsidRPr="006877A4" w:rsidRDefault="00144727" w:rsidP="001778DF">
            <w:pPr>
              <w:spacing w:after="0" w:line="240" w:lineRule="auto"/>
              <w:rPr>
                <w:rFonts w:ascii="Times New Roman" w:hAnsi="Times New Roman"/>
              </w:rPr>
            </w:pPr>
          </w:p>
        </w:tc>
      </w:tr>
      <w:tr w:rsidR="00144727" w:rsidRPr="006877A4" w:rsidTr="001778DF">
        <w:trPr>
          <w:trHeight w:hRule="exact" w:val="284"/>
        </w:trPr>
        <w:tc>
          <w:tcPr>
            <w:tcW w:w="546" w:type="dxa"/>
          </w:tcPr>
          <w:p w:rsidR="00144727" w:rsidRPr="006877A4" w:rsidRDefault="00144727" w:rsidP="001778DF">
            <w:pPr>
              <w:spacing w:line="240" w:lineRule="auto"/>
              <w:jc w:val="center"/>
              <w:rPr>
                <w:rFonts w:ascii="Times New Roman" w:hAnsi="Times New Roman"/>
              </w:rPr>
            </w:pPr>
          </w:p>
          <w:p w:rsidR="00144727" w:rsidRPr="006877A4" w:rsidRDefault="00144727" w:rsidP="001778DF">
            <w:pPr>
              <w:spacing w:line="240" w:lineRule="auto"/>
              <w:rPr>
                <w:rFonts w:ascii="Times New Roman" w:hAnsi="Times New Roman"/>
              </w:rPr>
            </w:pPr>
            <w:r w:rsidRPr="006877A4">
              <w:rPr>
                <w:rFonts w:ascii="Times New Roman" w:hAnsi="Times New Roman"/>
              </w:rPr>
              <w:t>6.1</w:t>
            </w:r>
          </w:p>
        </w:tc>
        <w:tc>
          <w:tcPr>
            <w:tcW w:w="6967" w:type="dxa"/>
          </w:tcPr>
          <w:p w:rsidR="00144727" w:rsidRPr="006877A4" w:rsidRDefault="00144727" w:rsidP="001778DF">
            <w:pPr>
              <w:spacing w:after="0" w:line="240" w:lineRule="auto"/>
              <w:jc w:val="both"/>
              <w:rPr>
                <w:rFonts w:ascii="Times New Roman" w:hAnsi="Times New Roman"/>
                <w:color w:val="000000"/>
              </w:rPr>
            </w:pPr>
            <w:proofErr w:type="spellStart"/>
            <w:r w:rsidRPr="006877A4">
              <w:rPr>
                <w:rFonts w:ascii="Times New Roman" w:hAnsi="Times New Roman"/>
                <w:color w:val="000000"/>
              </w:rPr>
              <w:t>Фасування</w:t>
            </w:r>
            <w:proofErr w:type="spellEnd"/>
            <w:r w:rsidRPr="006877A4">
              <w:rPr>
                <w:rFonts w:ascii="Times New Roman" w:hAnsi="Times New Roman"/>
                <w:color w:val="000000"/>
              </w:rPr>
              <w:t>: 1*3 мл.</w:t>
            </w:r>
          </w:p>
        </w:tc>
        <w:tc>
          <w:tcPr>
            <w:tcW w:w="2410" w:type="dxa"/>
          </w:tcPr>
          <w:p w:rsidR="00144727" w:rsidRPr="006877A4" w:rsidRDefault="00144727" w:rsidP="001778DF">
            <w:pPr>
              <w:spacing w:after="0" w:line="240" w:lineRule="auto"/>
              <w:rPr>
                <w:rFonts w:ascii="Times New Roman" w:hAnsi="Times New Roman"/>
              </w:rPr>
            </w:pPr>
          </w:p>
        </w:tc>
      </w:tr>
      <w:tr w:rsidR="00144727" w:rsidRPr="006877A4" w:rsidTr="001778DF">
        <w:tc>
          <w:tcPr>
            <w:tcW w:w="546" w:type="dxa"/>
          </w:tcPr>
          <w:p w:rsidR="00144727" w:rsidRPr="006877A4" w:rsidRDefault="00144727" w:rsidP="001778DF">
            <w:pPr>
              <w:spacing w:line="240" w:lineRule="auto"/>
              <w:jc w:val="center"/>
              <w:rPr>
                <w:rFonts w:ascii="Times New Roman" w:hAnsi="Times New Roman"/>
              </w:rPr>
            </w:pPr>
            <w:r w:rsidRPr="006877A4">
              <w:rPr>
                <w:rFonts w:ascii="Times New Roman" w:hAnsi="Times New Roman"/>
              </w:rPr>
              <w:t>6.2</w:t>
            </w:r>
          </w:p>
        </w:tc>
        <w:tc>
          <w:tcPr>
            <w:tcW w:w="6967" w:type="dxa"/>
          </w:tcPr>
          <w:p w:rsidR="00144727" w:rsidRPr="006877A4" w:rsidRDefault="00144727" w:rsidP="001778DF">
            <w:pPr>
              <w:spacing w:after="0" w:line="240" w:lineRule="auto"/>
              <w:jc w:val="both"/>
              <w:rPr>
                <w:rFonts w:ascii="Times New Roman" w:hAnsi="Times New Roman"/>
                <w:color w:val="000000"/>
              </w:rPr>
            </w:pPr>
            <w:proofErr w:type="spellStart"/>
            <w:r w:rsidRPr="006877A4">
              <w:rPr>
                <w:rFonts w:ascii="Times New Roman" w:hAnsi="Times New Roman"/>
                <w:color w:val="000000"/>
              </w:rPr>
              <w:t>Контрольна</w:t>
            </w:r>
            <w:proofErr w:type="spellEnd"/>
            <w:r w:rsidRPr="006877A4">
              <w:rPr>
                <w:rFonts w:ascii="Times New Roman" w:hAnsi="Times New Roman"/>
                <w:color w:val="000000"/>
              </w:rPr>
              <w:t xml:space="preserve"> проба, </w:t>
            </w:r>
            <w:proofErr w:type="spellStart"/>
            <w:r w:rsidRPr="006877A4">
              <w:rPr>
                <w:rFonts w:ascii="Times New Roman" w:hAnsi="Times New Roman"/>
                <w:color w:val="000000"/>
              </w:rPr>
              <w:t>призначена</w:t>
            </w:r>
            <w:proofErr w:type="spellEnd"/>
            <w:r w:rsidRPr="006877A4">
              <w:rPr>
                <w:rFonts w:ascii="Times New Roman" w:hAnsi="Times New Roman"/>
                <w:color w:val="000000"/>
              </w:rPr>
              <w:t xml:space="preserve"> для </w:t>
            </w:r>
            <w:proofErr w:type="spellStart"/>
            <w:r w:rsidRPr="006877A4">
              <w:rPr>
                <w:rFonts w:ascii="Times New Roman" w:hAnsi="Times New Roman"/>
                <w:color w:val="000000"/>
              </w:rPr>
              <w:t>моніторингу</w:t>
            </w:r>
            <w:proofErr w:type="spellEnd"/>
            <w:r w:rsidRPr="006877A4">
              <w:rPr>
                <w:rFonts w:ascii="Times New Roman" w:hAnsi="Times New Roman"/>
                <w:color w:val="000000"/>
              </w:rPr>
              <w:t xml:space="preserve"> і контролю </w:t>
            </w:r>
            <w:proofErr w:type="spellStart"/>
            <w:r w:rsidRPr="006877A4">
              <w:rPr>
                <w:rFonts w:ascii="Times New Roman" w:hAnsi="Times New Roman"/>
                <w:color w:val="000000"/>
              </w:rPr>
              <w:t>точності</w:t>
            </w:r>
            <w:proofErr w:type="spellEnd"/>
            <w:r w:rsidRPr="006877A4">
              <w:rPr>
                <w:rFonts w:ascii="Times New Roman" w:hAnsi="Times New Roman"/>
                <w:color w:val="000000"/>
              </w:rPr>
              <w:t xml:space="preserve"> і </w:t>
            </w:r>
            <w:proofErr w:type="spellStart"/>
            <w:r w:rsidRPr="006877A4">
              <w:rPr>
                <w:rFonts w:ascii="Times New Roman" w:hAnsi="Times New Roman"/>
                <w:color w:val="000000"/>
              </w:rPr>
              <w:t>коректності</w:t>
            </w:r>
            <w:proofErr w:type="spellEnd"/>
            <w:r w:rsidRPr="006877A4">
              <w:rPr>
                <w:rFonts w:ascii="Times New Roman" w:hAnsi="Times New Roman"/>
                <w:color w:val="000000"/>
              </w:rPr>
              <w:t xml:space="preserve"> </w:t>
            </w:r>
            <w:proofErr w:type="spellStart"/>
            <w:r w:rsidRPr="006877A4">
              <w:rPr>
                <w:rFonts w:ascii="Times New Roman" w:hAnsi="Times New Roman"/>
                <w:color w:val="000000"/>
              </w:rPr>
              <w:t>результатів</w:t>
            </w:r>
            <w:proofErr w:type="spellEnd"/>
            <w:r w:rsidRPr="006877A4">
              <w:rPr>
                <w:rFonts w:ascii="Times New Roman" w:hAnsi="Times New Roman"/>
                <w:color w:val="000000"/>
              </w:rPr>
              <w:t xml:space="preserve"> </w:t>
            </w:r>
            <w:proofErr w:type="spellStart"/>
            <w:r w:rsidRPr="006877A4">
              <w:rPr>
                <w:rFonts w:ascii="Times New Roman" w:hAnsi="Times New Roman"/>
                <w:color w:val="000000"/>
              </w:rPr>
              <w:t>аналізів</w:t>
            </w:r>
            <w:proofErr w:type="spellEnd"/>
            <w:r w:rsidRPr="006877A4">
              <w:rPr>
                <w:rFonts w:ascii="Times New Roman" w:hAnsi="Times New Roman"/>
                <w:color w:val="000000"/>
              </w:rPr>
              <w:t xml:space="preserve">, </w:t>
            </w:r>
            <w:proofErr w:type="spellStart"/>
            <w:r w:rsidRPr="006877A4">
              <w:rPr>
                <w:rFonts w:ascii="Times New Roman" w:hAnsi="Times New Roman"/>
                <w:color w:val="000000"/>
              </w:rPr>
              <w:t>здійснених</w:t>
            </w:r>
            <w:proofErr w:type="spellEnd"/>
            <w:r w:rsidRPr="006877A4">
              <w:rPr>
                <w:rFonts w:ascii="Times New Roman" w:hAnsi="Times New Roman"/>
                <w:color w:val="000000"/>
              </w:rPr>
              <w:t xml:space="preserve"> на </w:t>
            </w:r>
            <w:proofErr w:type="spellStart"/>
            <w:r w:rsidRPr="006877A4">
              <w:rPr>
                <w:rFonts w:ascii="Times New Roman" w:hAnsi="Times New Roman"/>
                <w:color w:val="000000"/>
              </w:rPr>
              <w:t>автоматичних</w:t>
            </w:r>
            <w:proofErr w:type="spellEnd"/>
            <w:r w:rsidRPr="006877A4">
              <w:rPr>
                <w:rFonts w:ascii="Times New Roman" w:hAnsi="Times New Roman"/>
                <w:color w:val="000000"/>
              </w:rPr>
              <w:t xml:space="preserve"> і </w:t>
            </w:r>
            <w:proofErr w:type="spellStart"/>
            <w:r w:rsidRPr="006877A4">
              <w:rPr>
                <w:rFonts w:ascii="Times New Roman" w:hAnsi="Times New Roman"/>
                <w:color w:val="000000"/>
              </w:rPr>
              <w:t>напівавтоматичних</w:t>
            </w:r>
            <w:proofErr w:type="spellEnd"/>
            <w:r w:rsidRPr="006877A4">
              <w:rPr>
                <w:rFonts w:ascii="Times New Roman" w:hAnsi="Times New Roman"/>
                <w:color w:val="000000"/>
              </w:rPr>
              <w:t xml:space="preserve"> </w:t>
            </w:r>
            <w:proofErr w:type="spellStart"/>
            <w:r w:rsidRPr="006877A4">
              <w:rPr>
                <w:rFonts w:ascii="Times New Roman" w:hAnsi="Times New Roman"/>
                <w:color w:val="000000"/>
              </w:rPr>
              <w:t>гематологічних</w:t>
            </w:r>
            <w:proofErr w:type="spellEnd"/>
            <w:r w:rsidRPr="006877A4">
              <w:rPr>
                <w:rFonts w:ascii="Times New Roman" w:hAnsi="Times New Roman"/>
                <w:color w:val="000000"/>
              </w:rPr>
              <w:t xml:space="preserve"> </w:t>
            </w:r>
            <w:proofErr w:type="spellStart"/>
            <w:r w:rsidRPr="006877A4">
              <w:rPr>
                <w:rFonts w:ascii="Times New Roman" w:hAnsi="Times New Roman"/>
                <w:color w:val="000000"/>
              </w:rPr>
              <w:t>аналізаторах</w:t>
            </w:r>
            <w:proofErr w:type="spellEnd"/>
            <w:r w:rsidRPr="006877A4">
              <w:rPr>
                <w:rFonts w:ascii="Times New Roman" w:hAnsi="Times New Roman"/>
                <w:color w:val="000000"/>
              </w:rPr>
              <w:t xml:space="preserve"> </w:t>
            </w:r>
            <w:proofErr w:type="spellStart"/>
            <w:r w:rsidRPr="006877A4">
              <w:rPr>
                <w:rFonts w:ascii="Times New Roman" w:hAnsi="Times New Roman"/>
                <w:color w:val="000000"/>
              </w:rPr>
              <w:t>імпедансного</w:t>
            </w:r>
            <w:proofErr w:type="spellEnd"/>
            <w:r w:rsidRPr="006877A4">
              <w:rPr>
                <w:rFonts w:ascii="Times New Roman" w:hAnsi="Times New Roman"/>
                <w:color w:val="000000"/>
              </w:rPr>
              <w:t xml:space="preserve"> типу </w:t>
            </w:r>
            <w:proofErr w:type="spellStart"/>
            <w:r w:rsidRPr="006877A4">
              <w:rPr>
                <w:rFonts w:ascii="Times New Roman" w:hAnsi="Times New Roman"/>
                <w:color w:val="000000"/>
              </w:rPr>
              <w:t>вимірювання</w:t>
            </w:r>
            <w:proofErr w:type="spellEnd"/>
          </w:p>
        </w:tc>
        <w:tc>
          <w:tcPr>
            <w:tcW w:w="2410" w:type="dxa"/>
          </w:tcPr>
          <w:p w:rsidR="00144727" w:rsidRPr="006877A4" w:rsidRDefault="00144727" w:rsidP="001778DF">
            <w:pPr>
              <w:spacing w:after="0" w:line="240" w:lineRule="auto"/>
              <w:rPr>
                <w:rFonts w:ascii="Times New Roman" w:hAnsi="Times New Roman"/>
              </w:rPr>
            </w:pPr>
          </w:p>
        </w:tc>
      </w:tr>
      <w:tr w:rsidR="00144727" w:rsidRPr="006877A4" w:rsidTr="001778DF">
        <w:tc>
          <w:tcPr>
            <w:tcW w:w="546" w:type="dxa"/>
          </w:tcPr>
          <w:p w:rsidR="00144727" w:rsidRPr="006877A4" w:rsidRDefault="00144727" w:rsidP="001778DF">
            <w:pPr>
              <w:spacing w:line="240" w:lineRule="auto"/>
              <w:jc w:val="center"/>
              <w:rPr>
                <w:rFonts w:ascii="Times New Roman" w:hAnsi="Times New Roman"/>
              </w:rPr>
            </w:pPr>
            <w:r w:rsidRPr="006877A4">
              <w:rPr>
                <w:rFonts w:ascii="Times New Roman" w:hAnsi="Times New Roman"/>
              </w:rPr>
              <w:t>6.3</w:t>
            </w:r>
          </w:p>
        </w:tc>
        <w:tc>
          <w:tcPr>
            <w:tcW w:w="6967" w:type="dxa"/>
          </w:tcPr>
          <w:p w:rsidR="00144727" w:rsidRPr="006877A4" w:rsidRDefault="00144727" w:rsidP="001778DF">
            <w:pPr>
              <w:spacing w:after="0" w:line="240" w:lineRule="auto"/>
              <w:jc w:val="both"/>
              <w:rPr>
                <w:rFonts w:ascii="Times New Roman" w:hAnsi="Times New Roman"/>
                <w:color w:val="000000"/>
              </w:rPr>
            </w:pPr>
            <w:r w:rsidRPr="006877A4">
              <w:rPr>
                <w:rFonts w:ascii="Times New Roman" w:hAnsi="Times New Roman"/>
                <w:color w:val="000000"/>
              </w:rPr>
              <w:t xml:space="preserve">Реагент </w:t>
            </w:r>
            <w:proofErr w:type="spellStart"/>
            <w:r w:rsidRPr="006877A4">
              <w:rPr>
                <w:rFonts w:ascii="Times New Roman" w:hAnsi="Times New Roman"/>
                <w:color w:val="000000"/>
              </w:rPr>
              <w:t>має</w:t>
            </w:r>
            <w:proofErr w:type="spellEnd"/>
            <w:r w:rsidRPr="006877A4">
              <w:rPr>
                <w:rFonts w:ascii="Times New Roman" w:hAnsi="Times New Roman"/>
                <w:color w:val="000000"/>
              </w:rPr>
              <w:t xml:space="preserve"> бути </w:t>
            </w:r>
            <w:proofErr w:type="spellStart"/>
            <w:r w:rsidRPr="006877A4">
              <w:rPr>
                <w:rFonts w:ascii="Times New Roman" w:hAnsi="Times New Roman"/>
                <w:color w:val="000000"/>
              </w:rPr>
              <w:t>матеріалом</w:t>
            </w:r>
            <w:proofErr w:type="spellEnd"/>
            <w:r w:rsidRPr="006877A4">
              <w:rPr>
                <w:rFonts w:ascii="Times New Roman" w:hAnsi="Times New Roman"/>
                <w:color w:val="000000"/>
              </w:rPr>
              <w:t xml:space="preserve"> для </w:t>
            </w:r>
            <w:proofErr w:type="spellStart"/>
            <w:r w:rsidRPr="006877A4">
              <w:rPr>
                <w:rFonts w:ascii="Times New Roman" w:hAnsi="Times New Roman"/>
                <w:color w:val="000000"/>
              </w:rPr>
              <w:t>in</w:t>
            </w:r>
            <w:proofErr w:type="spellEnd"/>
            <w:r w:rsidRPr="006877A4">
              <w:rPr>
                <w:rFonts w:ascii="Times New Roman" w:hAnsi="Times New Roman"/>
                <w:color w:val="000000"/>
              </w:rPr>
              <w:t xml:space="preserve"> </w:t>
            </w:r>
            <w:proofErr w:type="spellStart"/>
            <w:r w:rsidRPr="006877A4">
              <w:rPr>
                <w:rFonts w:ascii="Times New Roman" w:hAnsi="Times New Roman"/>
                <w:color w:val="000000"/>
              </w:rPr>
              <w:t>vitro</w:t>
            </w:r>
            <w:proofErr w:type="spellEnd"/>
            <w:r w:rsidRPr="006877A4">
              <w:rPr>
                <w:rFonts w:ascii="Times New Roman" w:hAnsi="Times New Roman"/>
                <w:color w:val="000000"/>
              </w:rPr>
              <w:t xml:space="preserve"> </w:t>
            </w:r>
            <w:proofErr w:type="spellStart"/>
            <w:r w:rsidRPr="006877A4">
              <w:rPr>
                <w:rFonts w:ascii="Times New Roman" w:hAnsi="Times New Roman"/>
                <w:color w:val="000000"/>
              </w:rPr>
              <w:t>діагностики</w:t>
            </w:r>
            <w:proofErr w:type="spellEnd"/>
            <w:r w:rsidRPr="006877A4">
              <w:rPr>
                <w:rFonts w:ascii="Times New Roman" w:hAnsi="Times New Roman"/>
                <w:color w:val="000000"/>
              </w:rPr>
              <w:t xml:space="preserve">, </w:t>
            </w:r>
            <w:proofErr w:type="spellStart"/>
            <w:r w:rsidRPr="006877A4">
              <w:rPr>
                <w:rFonts w:ascii="Times New Roman" w:hAnsi="Times New Roman"/>
                <w:color w:val="000000"/>
              </w:rPr>
              <w:t>містити</w:t>
            </w:r>
            <w:proofErr w:type="spellEnd"/>
            <w:r w:rsidRPr="006877A4">
              <w:rPr>
                <w:rFonts w:ascii="Times New Roman" w:hAnsi="Times New Roman"/>
                <w:color w:val="000000"/>
              </w:rPr>
              <w:t xml:space="preserve"> </w:t>
            </w:r>
            <w:proofErr w:type="spellStart"/>
            <w:r w:rsidRPr="006877A4">
              <w:rPr>
                <w:rFonts w:ascii="Times New Roman" w:hAnsi="Times New Roman"/>
                <w:color w:val="000000"/>
              </w:rPr>
              <w:t>еритроцити</w:t>
            </w:r>
            <w:proofErr w:type="spellEnd"/>
            <w:r w:rsidRPr="006877A4">
              <w:rPr>
                <w:rFonts w:ascii="Times New Roman" w:hAnsi="Times New Roman"/>
                <w:color w:val="000000"/>
              </w:rPr>
              <w:t xml:space="preserve"> </w:t>
            </w:r>
            <w:proofErr w:type="spellStart"/>
            <w:r w:rsidRPr="006877A4">
              <w:rPr>
                <w:rFonts w:ascii="Times New Roman" w:hAnsi="Times New Roman"/>
                <w:color w:val="000000"/>
              </w:rPr>
              <w:t>людини</w:t>
            </w:r>
            <w:proofErr w:type="spellEnd"/>
            <w:r w:rsidRPr="006877A4">
              <w:rPr>
                <w:rFonts w:ascii="Times New Roman" w:hAnsi="Times New Roman"/>
                <w:color w:val="000000"/>
              </w:rPr>
              <w:t xml:space="preserve"> і </w:t>
            </w:r>
            <w:proofErr w:type="spellStart"/>
            <w:r w:rsidRPr="006877A4">
              <w:rPr>
                <w:rFonts w:ascii="Times New Roman" w:hAnsi="Times New Roman"/>
                <w:color w:val="000000"/>
              </w:rPr>
              <w:t>ссавців</w:t>
            </w:r>
            <w:proofErr w:type="spellEnd"/>
            <w:r w:rsidRPr="006877A4">
              <w:rPr>
                <w:rFonts w:ascii="Times New Roman" w:hAnsi="Times New Roman"/>
                <w:color w:val="000000"/>
              </w:rPr>
              <w:t xml:space="preserve">, </w:t>
            </w:r>
            <w:proofErr w:type="spellStart"/>
            <w:r w:rsidRPr="006877A4">
              <w:rPr>
                <w:rFonts w:ascii="Times New Roman" w:hAnsi="Times New Roman"/>
                <w:color w:val="000000"/>
              </w:rPr>
              <w:t>імітовані</w:t>
            </w:r>
            <w:proofErr w:type="spellEnd"/>
            <w:r w:rsidRPr="006877A4">
              <w:rPr>
                <w:rFonts w:ascii="Times New Roman" w:hAnsi="Times New Roman"/>
                <w:color w:val="000000"/>
              </w:rPr>
              <w:t xml:space="preserve"> </w:t>
            </w:r>
            <w:proofErr w:type="spellStart"/>
            <w:r w:rsidRPr="006877A4">
              <w:rPr>
                <w:rFonts w:ascii="Times New Roman" w:hAnsi="Times New Roman"/>
                <w:color w:val="000000"/>
              </w:rPr>
              <w:t>лейкоцити</w:t>
            </w:r>
            <w:proofErr w:type="spellEnd"/>
            <w:r w:rsidRPr="006877A4">
              <w:rPr>
                <w:rFonts w:ascii="Times New Roman" w:hAnsi="Times New Roman"/>
                <w:color w:val="000000"/>
              </w:rPr>
              <w:t xml:space="preserve"> і </w:t>
            </w:r>
            <w:proofErr w:type="spellStart"/>
            <w:r w:rsidRPr="006877A4">
              <w:rPr>
                <w:rFonts w:ascii="Times New Roman" w:hAnsi="Times New Roman"/>
                <w:color w:val="000000"/>
              </w:rPr>
              <w:t>тромбоцити</w:t>
            </w:r>
            <w:proofErr w:type="spellEnd"/>
            <w:r w:rsidRPr="006877A4">
              <w:rPr>
                <w:rFonts w:ascii="Times New Roman" w:hAnsi="Times New Roman"/>
                <w:color w:val="000000"/>
              </w:rPr>
              <w:t xml:space="preserve"> у </w:t>
            </w:r>
            <w:proofErr w:type="spellStart"/>
            <w:r w:rsidRPr="006877A4">
              <w:rPr>
                <w:rFonts w:ascii="Times New Roman" w:hAnsi="Times New Roman"/>
                <w:color w:val="000000"/>
              </w:rPr>
              <w:t>вигляді</w:t>
            </w:r>
            <w:proofErr w:type="spellEnd"/>
            <w:r w:rsidRPr="006877A4">
              <w:rPr>
                <w:rFonts w:ascii="Times New Roman" w:hAnsi="Times New Roman"/>
                <w:color w:val="000000"/>
              </w:rPr>
              <w:t xml:space="preserve"> </w:t>
            </w:r>
            <w:proofErr w:type="spellStart"/>
            <w:r w:rsidRPr="006877A4">
              <w:rPr>
                <w:rFonts w:ascii="Times New Roman" w:hAnsi="Times New Roman"/>
                <w:color w:val="000000"/>
              </w:rPr>
              <w:t>суспензії</w:t>
            </w:r>
            <w:proofErr w:type="spellEnd"/>
            <w:r w:rsidRPr="006877A4">
              <w:rPr>
                <w:rFonts w:ascii="Times New Roman" w:hAnsi="Times New Roman"/>
                <w:color w:val="000000"/>
              </w:rPr>
              <w:t xml:space="preserve"> у </w:t>
            </w:r>
            <w:proofErr w:type="spellStart"/>
            <w:r w:rsidRPr="006877A4">
              <w:rPr>
                <w:rFonts w:ascii="Times New Roman" w:hAnsi="Times New Roman"/>
                <w:color w:val="000000"/>
              </w:rPr>
              <w:t>плазмоподібній</w:t>
            </w:r>
            <w:proofErr w:type="spellEnd"/>
            <w:r w:rsidRPr="006877A4">
              <w:rPr>
                <w:rFonts w:ascii="Times New Roman" w:hAnsi="Times New Roman"/>
                <w:color w:val="000000"/>
              </w:rPr>
              <w:t xml:space="preserve"> </w:t>
            </w:r>
            <w:proofErr w:type="spellStart"/>
            <w:r w:rsidRPr="006877A4">
              <w:rPr>
                <w:rFonts w:ascii="Times New Roman" w:hAnsi="Times New Roman"/>
                <w:color w:val="000000"/>
              </w:rPr>
              <w:t>рідині</w:t>
            </w:r>
            <w:proofErr w:type="spellEnd"/>
            <w:r w:rsidRPr="006877A4">
              <w:rPr>
                <w:rFonts w:ascii="Times New Roman" w:hAnsi="Times New Roman"/>
                <w:color w:val="000000"/>
              </w:rPr>
              <w:t xml:space="preserve"> з консервантами.</w:t>
            </w:r>
          </w:p>
        </w:tc>
        <w:tc>
          <w:tcPr>
            <w:tcW w:w="2410" w:type="dxa"/>
          </w:tcPr>
          <w:p w:rsidR="00144727" w:rsidRPr="006877A4" w:rsidRDefault="00144727" w:rsidP="001778DF">
            <w:pPr>
              <w:spacing w:after="0" w:line="240" w:lineRule="auto"/>
              <w:rPr>
                <w:rFonts w:ascii="Times New Roman" w:hAnsi="Times New Roman"/>
              </w:rPr>
            </w:pPr>
          </w:p>
        </w:tc>
      </w:tr>
      <w:tr w:rsidR="00144727" w:rsidRPr="006877A4" w:rsidTr="001778DF">
        <w:tc>
          <w:tcPr>
            <w:tcW w:w="546" w:type="dxa"/>
          </w:tcPr>
          <w:p w:rsidR="00144727" w:rsidRPr="006877A4" w:rsidRDefault="00144727" w:rsidP="001778DF">
            <w:pPr>
              <w:spacing w:line="240" w:lineRule="auto"/>
              <w:jc w:val="center"/>
              <w:rPr>
                <w:rFonts w:ascii="Times New Roman" w:hAnsi="Times New Roman"/>
              </w:rPr>
            </w:pPr>
            <w:r w:rsidRPr="006877A4">
              <w:rPr>
                <w:rFonts w:ascii="Times New Roman" w:hAnsi="Times New Roman"/>
              </w:rPr>
              <w:t>6.4</w:t>
            </w:r>
          </w:p>
        </w:tc>
        <w:tc>
          <w:tcPr>
            <w:tcW w:w="6967" w:type="dxa"/>
          </w:tcPr>
          <w:p w:rsidR="00144727" w:rsidRPr="006877A4" w:rsidRDefault="00144727" w:rsidP="001778DF">
            <w:pPr>
              <w:spacing w:after="0" w:line="240" w:lineRule="auto"/>
              <w:jc w:val="both"/>
              <w:rPr>
                <w:rFonts w:ascii="Times New Roman" w:hAnsi="Times New Roman"/>
                <w:color w:val="000000"/>
              </w:rPr>
            </w:pPr>
            <w:proofErr w:type="spellStart"/>
            <w:r w:rsidRPr="006877A4">
              <w:rPr>
                <w:rFonts w:ascii="Times New Roman" w:hAnsi="Times New Roman"/>
                <w:color w:val="000000"/>
              </w:rPr>
              <w:t>Умови</w:t>
            </w:r>
            <w:proofErr w:type="spellEnd"/>
            <w:r w:rsidRPr="006877A4">
              <w:rPr>
                <w:rFonts w:ascii="Times New Roman" w:hAnsi="Times New Roman"/>
                <w:color w:val="000000"/>
              </w:rPr>
              <w:t xml:space="preserve"> </w:t>
            </w:r>
            <w:proofErr w:type="spellStart"/>
            <w:r w:rsidRPr="006877A4">
              <w:rPr>
                <w:rFonts w:ascii="Times New Roman" w:hAnsi="Times New Roman"/>
                <w:color w:val="000000"/>
              </w:rPr>
              <w:t>зберігання</w:t>
            </w:r>
            <w:proofErr w:type="spellEnd"/>
            <w:r w:rsidRPr="006877A4">
              <w:rPr>
                <w:rFonts w:ascii="Times New Roman" w:hAnsi="Times New Roman"/>
                <w:color w:val="000000"/>
              </w:rPr>
              <w:t xml:space="preserve">: у вертикальному </w:t>
            </w:r>
            <w:proofErr w:type="spellStart"/>
            <w:r w:rsidRPr="006877A4">
              <w:rPr>
                <w:rFonts w:ascii="Times New Roman" w:hAnsi="Times New Roman"/>
                <w:color w:val="000000"/>
              </w:rPr>
              <w:t>положенні</w:t>
            </w:r>
            <w:proofErr w:type="spellEnd"/>
            <w:r w:rsidRPr="006877A4">
              <w:rPr>
                <w:rFonts w:ascii="Times New Roman" w:hAnsi="Times New Roman"/>
                <w:color w:val="000000"/>
              </w:rPr>
              <w:t xml:space="preserve"> за </w:t>
            </w:r>
            <w:proofErr w:type="spellStart"/>
            <w:r w:rsidRPr="006877A4">
              <w:rPr>
                <w:rFonts w:ascii="Times New Roman" w:hAnsi="Times New Roman"/>
                <w:color w:val="000000"/>
              </w:rPr>
              <w:t>температури</w:t>
            </w:r>
            <w:proofErr w:type="spellEnd"/>
            <w:r w:rsidRPr="006877A4">
              <w:rPr>
                <w:rFonts w:ascii="Times New Roman" w:hAnsi="Times New Roman"/>
                <w:color w:val="000000"/>
              </w:rPr>
              <w:t xml:space="preserve"> 2–8 °C</w:t>
            </w:r>
          </w:p>
        </w:tc>
        <w:tc>
          <w:tcPr>
            <w:tcW w:w="2410" w:type="dxa"/>
          </w:tcPr>
          <w:p w:rsidR="00144727" w:rsidRPr="006877A4" w:rsidRDefault="00144727" w:rsidP="001778DF">
            <w:pPr>
              <w:spacing w:after="0" w:line="240" w:lineRule="auto"/>
              <w:rPr>
                <w:rFonts w:ascii="Times New Roman" w:hAnsi="Times New Roman"/>
              </w:rPr>
            </w:pPr>
          </w:p>
        </w:tc>
      </w:tr>
    </w:tbl>
    <w:p w:rsidR="007C607D" w:rsidRDefault="007C607D" w:rsidP="007C607D">
      <w:pPr>
        <w:spacing w:after="0" w:line="240" w:lineRule="auto"/>
        <w:jc w:val="both"/>
        <w:rPr>
          <w:rFonts w:ascii="Times New Roman" w:eastAsia="Tahoma" w:hAnsi="Times New Roman"/>
          <w:b/>
          <w:i/>
          <w:color w:val="00000A"/>
          <w:lang w:eastAsia="zh-CN" w:bidi="hi-IN"/>
        </w:rPr>
      </w:pPr>
    </w:p>
    <w:p w:rsidR="007C607D" w:rsidRDefault="007C607D" w:rsidP="007C607D">
      <w:pPr>
        <w:spacing w:after="0" w:line="240" w:lineRule="auto"/>
        <w:jc w:val="both"/>
        <w:rPr>
          <w:rFonts w:ascii="Times New Roman" w:eastAsia="Tahoma" w:hAnsi="Times New Roman"/>
          <w:b/>
          <w:i/>
          <w:color w:val="00000A"/>
          <w:lang w:eastAsia="zh-CN" w:bidi="hi-IN"/>
        </w:rPr>
      </w:pPr>
    </w:p>
    <w:p w:rsidR="00E92D3C" w:rsidRDefault="00E92D3C" w:rsidP="007C607D">
      <w:pPr>
        <w:tabs>
          <w:tab w:val="left" w:pos="142"/>
          <w:tab w:val="left" w:pos="284"/>
          <w:tab w:val="left" w:pos="851"/>
        </w:tabs>
        <w:spacing w:after="0" w:line="240" w:lineRule="auto"/>
        <w:jc w:val="both"/>
        <w:rPr>
          <w:rFonts w:ascii="Times New Roman" w:eastAsia="Tahoma" w:hAnsi="Times New Roman"/>
          <w:b/>
          <w:i/>
          <w:color w:val="00000A"/>
          <w:lang w:eastAsia="zh-CN" w:bidi="hi-IN"/>
        </w:rPr>
      </w:pPr>
      <w:r>
        <w:rPr>
          <w:rFonts w:ascii="Times New Roman" w:eastAsia="Tahoma" w:hAnsi="Times New Roman"/>
          <w:b/>
          <w:i/>
          <w:color w:val="00000A"/>
          <w:lang w:eastAsia="zh-CN" w:bidi="hi-IN"/>
        </w:rPr>
        <w:t xml:space="preserve"> </w:t>
      </w:r>
    </w:p>
    <w:p w:rsidR="007D68B0" w:rsidRPr="00506E32" w:rsidRDefault="007D68B0" w:rsidP="00E92D3C">
      <w:pPr>
        <w:spacing w:after="0" w:line="240" w:lineRule="auto"/>
        <w:jc w:val="both"/>
        <w:rPr>
          <w:rFonts w:ascii="Times New Roman" w:eastAsia="Calibri" w:hAnsi="Times New Roman" w:cs="Times New Roman"/>
          <w:lang w:val="uk-UA"/>
        </w:rPr>
      </w:pPr>
    </w:p>
    <w:sectPr w:rsidR="007D68B0" w:rsidRPr="00506E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644"/>
        </w:tabs>
        <w:ind w:left="644" w:hanging="360"/>
      </w:pPr>
      <w:rPr>
        <w:rFonts w:cs="Times New Roman"/>
        <w:i w:val="0"/>
      </w:rPr>
    </w:lvl>
    <w:lvl w:ilvl="1">
      <w:start w:val="1"/>
      <w:numFmt w:val="lowerLetter"/>
      <w:lvlText w:val="%2."/>
      <w:lvlJc w:val="left"/>
      <w:pPr>
        <w:tabs>
          <w:tab w:val="num" w:pos="1004"/>
        </w:tabs>
        <w:ind w:left="1004" w:hanging="360"/>
      </w:pPr>
      <w:rPr>
        <w:rFonts w:cs="Times New Roman"/>
      </w:rPr>
    </w:lvl>
    <w:lvl w:ilvl="2">
      <w:start w:val="1"/>
      <w:numFmt w:val="lowerRoman"/>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i w:val="0"/>
      </w:rPr>
    </w:lvl>
    <w:lvl w:ilvl="4">
      <w:start w:val="1"/>
      <w:numFmt w:val="lowerLetter"/>
      <w:lvlText w:val="%5."/>
      <w:lvlJc w:val="left"/>
      <w:pPr>
        <w:tabs>
          <w:tab w:val="num" w:pos="2084"/>
        </w:tabs>
        <w:ind w:left="2084" w:hanging="360"/>
      </w:pPr>
      <w:rPr>
        <w:rFonts w:cs="Times New Roman"/>
      </w:rPr>
    </w:lvl>
    <w:lvl w:ilvl="5">
      <w:start w:val="1"/>
      <w:numFmt w:val="lowerRoman"/>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lowerLetter"/>
      <w:lvlText w:val="%8."/>
      <w:lvlJc w:val="left"/>
      <w:pPr>
        <w:tabs>
          <w:tab w:val="num" w:pos="3164"/>
        </w:tabs>
        <w:ind w:left="3164" w:hanging="360"/>
      </w:pPr>
      <w:rPr>
        <w:rFonts w:cs="Times New Roman"/>
      </w:rPr>
    </w:lvl>
    <w:lvl w:ilvl="8">
      <w:start w:val="1"/>
      <w:numFmt w:val="lowerRoman"/>
      <w:lvlText w:val="%9."/>
      <w:lvlJc w:val="left"/>
      <w:pPr>
        <w:tabs>
          <w:tab w:val="num" w:pos="3524"/>
        </w:tabs>
        <w:ind w:left="3524" w:hanging="360"/>
      </w:pPr>
      <w:rPr>
        <w:rFonts w:cs="Times New Roman"/>
      </w:rPr>
    </w:lvl>
  </w:abstractNum>
  <w:abstractNum w:abstractNumId="1" w15:restartNumberingAfterBreak="0">
    <w:nsid w:val="33FB5894"/>
    <w:multiLevelType w:val="hybridMultilevel"/>
    <w:tmpl w:val="091A7D38"/>
    <w:lvl w:ilvl="0" w:tplc="0422000F">
      <w:start w:val="1"/>
      <w:numFmt w:val="decimal"/>
      <w:lvlText w:val="%1."/>
      <w:lvlJc w:val="left"/>
      <w:pPr>
        <w:ind w:left="72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1425F"/>
    <w:rsid w:val="00047A85"/>
    <w:rsid w:val="00144727"/>
    <w:rsid w:val="001B44C3"/>
    <w:rsid w:val="001E2702"/>
    <w:rsid w:val="00266DF8"/>
    <w:rsid w:val="00270AA1"/>
    <w:rsid w:val="002F4C55"/>
    <w:rsid w:val="0031026C"/>
    <w:rsid w:val="0033022E"/>
    <w:rsid w:val="00506E32"/>
    <w:rsid w:val="00692496"/>
    <w:rsid w:val="006A7798"/>
    <w:rsid w:val="006E6702"/>
    <w:rsid w:val="007B7323"/>
    <w:rsid w:val="007C607D"/>
    <w:rsid w:val="007D68B0"/>
    <w:rsid w:val="00804E43"/>
    <w:rsid w:val="00830ADD"/>
    <w:rsid w:val="00845CA9"/>
    <w:rsid w:val="0092142A"/>
    <w:rsid w:val="00997100"/>
    <w:rsid w:val="00A97679"/>
    <w:rsid w:val="00AF4A57"/>
    <w:rsid w:val="00BA11F8"/>
    <w:rsid w:val="00D35EEF"/>
    <w:rsid w:val="00E031DE"/>
    <w:rsid w:val="00E92D3C"/>
    <w:rsid w:val="00F2257E"/>
    <w:rsid w:val="00F904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A9767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nhideWhenUsed/>
    <w:qFormat/>
    <w:rsid w:val="00A97679"/>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 w:type="paragraph" w:styleId="a4">
    <w:name w:val="List Paragraph"/>
    <w:basedOn w:val="a"/>
    <w:link w:val="a5"/>
    <w:uiPriority w:val="34"/>
    <w:qFormat/>
    <w:rsid w:val="00506E32"/>
    <w:pPr>
      <w:suppressAutoHyphens/>
      <w:ind w:left="720"/>
      <w:contextualSpacing/>
    </w:pPr>
    <w:rPr>
      <w:rFonts w:ascii="Calibri" w:eastAsia="Calibri" w:hAnsi="Calibri" w:cs="Times New Roman"/>
      <w:lang w:eastAsia="zh-CN"/>
    </w:rPr>
  </w:style>
  <w:style w:type="character" w:customStyle="1" w:styleId="a5">
    <w:name w:val="Абзац списка Знак"/>
    <w:link w:val="a4"/>
    <w:uiPriority w:val="34"/>
    <w:rsid w:val="00506E32"/>
    <w:rPr>
      <w:rFonts w:ascii="Calibri" w:eastAsia="Calibri" w:hAnsi="Calibri" w:cs="Times New Roman"/>
      <w:lang w:val="ru-RU" w:eastAsia="zh-CN"/>
    </w:rPr>
  </w:style>
  <w:style w:type="paragraph" w:styleId="a6">
    <w:name w:val="header"/>
    <w:basedOn w:val="a"/>
    <w:link w:val="a7"/>
    <w:uiPriority w:val="99"/>
    <w:rsid w:val="00E92D3C"/>
    <w:pPr>
      <w:tabs>
        <w:tab w:val="center" w:pos="4819"/>
        <w:tab w:val="right" w:pos="9639"/>
      </w:tabs>
      <w:spacing w:after="0" w:line="240" w:lineRule="auto"/>
    </w:pPr>
    <w:rPr>
      <w:rFonts w:ascii="Calibri" w:eastAsia="Calibri" w:hAnsi="Calibri" w:cs="Times New Roman"/>
      <w:sz w:val="20"/>
      <w:szCs w:val="20"/>
      <w:lang w:val="uk-UA"/>
    </w:rPr>
  </w:style>
  <w:style w:type="character" w:customStyle="1" w:styleId="a7">
    <w:name w:val="Верхний колонтитул Знак"/>
    <w:basedOn w:val="a0"/>
    <w:link w:val="a6"/>
    <w:uiPriority w:val="99"/>
    <w:rsid w:val="00E92D3C"/>
    <w:rPr>
      <w:rFonts w:ascii="Calibri" w:eastAsia="Calibri" w:hAnsi="Calibri" w:cs="Times New Roman"/>
      <w:sz w:val="20"/>
      <w:szCs w:val="20"/>
    </w:rPr>
  </w:style>
  <w:style w:type="paragraph" w:customStyle="1" w:styleId="docdata">
    <w:name w:val="docdata"/>
    <w:aliases w:val="docy,v5,5266,baiaagaaboqcaaadlhaaaawkeaaaaaaaaaaaaaaaaaaaaaaaaaaaaaaaaaaaaaaaaaaaaaaaaaaaaaaaaaaaaaaaaaaaaaaaaaaaaaaaaaaaaaaaaaaaaaaaaaaaaaaaaaaaaaaaaaaaaaaaaaaaaaaaaaaaaaaaaaaaaaaaaaaaaaaaaaaaaaaaaaaaaaaaaaaaaaaaaaaaaaaaaaaaaaaaaaaaaaaaaaaaaaaa"/>
    <w:basedOn w:val="a"/>
    <w:rsid w:val="00E92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E92D3C"/>
    <w:pPr>
      <w:spacing w:after="0" w:line="240" w:lineRule="auto"/>
    </w:pPr>
    <w:rPr>
      <w:lang w:val="ru-RU"/>
    </w:rPr>
  </w:style>
  <w:style w:type="table" w:styleId="a9">
    <w:name w:val="Table Grid"/>
    <w:basedOn w:val="a1"/>
    <w:uiPriority w:val="59"/>
    <w:rsid w:val="00E92D3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2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92D3C"/>
    <w:pPr>
      <w:tabs>
        <w:tab w:val="center" w:pos="4677"/>
        <w:tab w:val="right" w:pos="9355"/>
      </w:tabs>
      <w:spacing w:after="0" w:line="240" w:lineRule="auto"/>
      <w:ind w:firstLine="720"/>
      <w:jc w:val="both"/>
    </w:pPr>
    <w:rPr>
      <w:rFonts w:ascii="Calibri" w:eastAsia="Times New Roman" w:hAnsi="Calibri" w:cs="Times New Roman"/>
      <w:szCs w:val="20"/>
    </w:rPr>
  </w:style>
  <w:style w:type="character" w:customStyle="1" w:styleId="ab">
    <w:name w:val="Нижний колонтитул Знак"/>
    <w:basedOn w:val="a0"/>
    <w:link w:val="aa"/>
    <w:uiPriority w:val="99"/>
    <w:rsid w:val="00E92D3C"/>
    <w:rPr>
      <w:rFonts w:ascii="Calibri" w:eastAsia="Times New Roman" w:hAnsi="Calibri" w:cs="Times New Roman"/>
      <w:szCs w:val="20"/>
      <w:lang w:val="ru-RU"/>
    </w:rPr>
  </w:style>
  <w:style w:type="paragraph" w:styleId="ac">
    <w:name w:val="Balloon Text"/>
    <w:basedOn w:val="a"/>
    <w:link w:val="ad"/>
    <w:uiPriority w:val="99"/>
    <w:semiHidden/>
    <w:unhideWhenUsed/>
    <w:rsid w:val="00E92D3C"/>
    <w:pPr>
      <w:spacing w:after="0" w:line="240" w:lineRule="auto"/>
      <w:ind w:firstLine="720"/>
      <w:jc w:val="both"/>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E92D3C"/>
    <w:rPr>
      <w:rFonts w:ascii="Tahoma" w:eastAsia="Times New Roman" w:hAnsi="Tahoma" w:cs="Tahoma"/>
      <w:sz w:val="16"/>
      <w:szCs w:val="16"/>
      <w:lang w:val="ru-RU"/>
    </w:rPr>
  </w:style>
  <w:style w:type="character" w:styleId="ae">
    <w:name w:val="Hyperlink"/>
    <w:basedOn w:val="a0"/>
    <w:uiPriority w:val="99"/>
    <w:semiHidden/>
    <w:unhideWhenUsed/>
    <w:rsid w:val="00E92D3C"/>
    <w:rPr>
      <w:color w:val="0000FF"/>
      <w:u w:val="single"/>
    </w:rPr>
  </w:style>
  <w:style w:type="character" w:customStyle="1" w:styleId="fontstyle01">
    <w:name w:val="fontstyle01"/>
    <w:basedOn w:val="a0"/>
    <w:rsid w:val="007C607D"/>
    <w:rPr>
      <w:rFonts w:ascii="ArialMT" w:hAnsi="ArialMT" w:hint="default"/>
      <w:b w:val="0"/>
      <w:bCs w:val="0"/>
      <w:i w:val="0"/>
      <w:iCs w:val="0"/>
      <w:color w:val="000000"/>
      <w:sz w:val="20"/>
      <w:szCs w:val="20"/>
    </w:rPr>
  </w:style>
  <w:style w:type="paragraph" w:customStyle="1" w:styleId="TableParagraph">
    <w:name w:val="Table Paragraph"/>
    <w:basedOn w:val="a"/>
    <w:uiPriority w:val="1"/>
    <w:qFormat/>
    <w:rsid w:val="00144727"/>
    <w:pPr>
      <w:widowControl w:val="0"/>
      <w:autoSpaceDE w:val="0"/>
      <w:autoSpaceDN w:val="0"/>
      <w:spacing w:after="0" w:line="240" w:lineRule="auto"/>
      <w:ind w:left="109"/>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1102</Words>
  <Characters>6283</Characters>
  <Application>Microsoft Office Word</Application>
  <DocSecurity>0</DocSecurity>
  <Lines>52</Lines>
  <Paragraphs>14</Paragraphs>
  <ScaleCrop>false</ScaleCrop>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34</cp:revision>
  <dcterms:created xsi:type="dcterms:W3CDTF">2021-01-28T13:34:00Z</dcterms:created>
  <dcterms:modified xsi:type="dcterms:W3CDTF">2022-08-10T15:24:00Z</dcterms:modified>
</cp:coreProperties>
</file>