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162615">
        <w:rPr>
          <w:rStyle w:val="rvts0"/>
          <w:rFonts w:ascii="Times New Roman" w:hAnsi="Times New Roman" w:cs="Times New Roman"/>
          <w:b/>
          <w:lang w:val="uk-UA"/>
        </w:rPr>
        <w:t>ЛІКАРСЬКІ ЗАСОБИ</w:t>
      </w:r>
    </w:p>
    <w:p w:rsidR="00270AA1" w:rsidRDefault="00270AA1" w:rsidP="0092142A">
      <w:pPr>
        <w:spacing w:after="0" w:line="240" w:lineRule="auto"/>
        <w:jc w:val="both"/>
        <w:rPr>
          <w:rStyle w:val="rvts0"/>
          <w:rFonts w:ascii="Times New Roman" w:hAnsi="Times New Roman" w:cs="Times New Roman"/>
          <w:lang w:val="uk-UA"/>
        </w:rPr>
      </w:pPr>
    </w:p>
    <w:p w:rsidR="0075704A" w:rsidRPr="006E47B3" w:rsidRDefault="00E031DE" w:rsidP="0075704A">
      <w:pPr>
        <w:spacing w:after="0" w:line="240" w:lineRule="auto"/>
        <w:jc w:val="both"/>
        <w:rPr>
          <w:rFonts w:ascii="Times New Roman" w:hAnsi="Times New Roman" w:cs="Times New Roman"/>
          <w:b/>
          <w:lang w:val="uk-UA"/>
        </w:rPr>
      </w:pPr>
      <w:r w:rsidRPr="001D7408">
        <w:rPr>
          <w:rStyle w:val="rvts0"/>
          <w:rFonts w:ascii="Times New Roman" w:hAnsi="Times New Roman" w:cs="Times New Roman"/>
          <w:lang w:val="uk-UA"/>
        </w:rPr>
        <w:t>Очікувана вартість предмета закупівлі:</w:t>
      </w:r>
      <w:bookmarkStart w:id="0" w:name="_Hlk64476086"/>
      <w:r w:rsidR="0092142A" w:rsidRPr="001D7408">
        <w:rPr>
          <w:rFonts w:ascii="Times New Roman" w:hAnsi="Times New Roman" w:cs="Times New Roman"/>
          <w:b/>
          <w:color w:val="000000"/>
          <w:lang w:val="uk-UA" w:eastAsia="uk-UA"/>
        </w:rPr>
        <w:t xml:space="preserve"> </w:t>
      </w:r>
      <w:bookmarkEnd w:id="0"/>
      <w:r w:rsidR="0075704A" w:rsidRPr="006E47B3">
        <w:rPr>
          <w:rFonts w:ascii="Times New Roman" w:hAnsi="Times New Roman" w:cs="Times New Roman"/>
          <w:b/>
          <w:lang w:val="uk-UA"/>
        </w:rPr>
        <w:t>408 275,00 грн. (Чотириста вісім тисяч  двісті  сімдесят п’ять грн. 00 коп. з ПДВ)</w:t>
      </w:r>
    </w:p>
    <w:p w:rsidR="00E031DE" w:rsidRPr="001D7408" w:rsidRDefault="00E031DE" w:rsidP="0085020B">
      <w:pPr>
        <w:spacing w:after="0" w:line="240" w:lineRule="auto"/>
        <w:jc w:val="both"/>
        <w:rPr>
          <w:rFonts w:ascii="Times New Roman" w:eastAsia="Times New Roman" w:hAnsi="Times New Roman" w:cs="Times New Roman"/>
          <w:color w:val="000000"/>
          <w:lang w:val="uk-UA" w:eastAsia="ru-RU"/>
        </w:rPr>
      </w:pPr>
      <w:bookmarkStart w:id="1" w:name="_GoBack"/>
      <w:bookmarkEnd w:id="1"/>
      <w:r w:rsidRPr="001D7408">
        <w:rPr>
          <w:rFonts w:ascii="Times New Roman" w:hAnsi="Times New Roman" w:cs="Times New Roman"/>
          <w:lang w:val="uk-UA"/>
        </w:rPr>
        <w:t>Місце поставки товарів</w:t>
      </w:r>
      <w:r w:rsidR="00692496" w:rsidRPr="001D7408">
        <w:rPr>
          <w:rFonts w:ascii="Times New Roman" w:hAnsi="Times New Roman" w:cs="Times New Roman"/>
          <w:lang w:val="uk-UA"/>
        </w:rPr>
        <w:t>:</w:t>
      </w:r>
      <w:r w:rsidR="00D028EE" w:rsidRPr="001D7408">
        <w:rPr>
          <w:rFonts w:ascii="Times New Roman" w:hAnsi="Times New Roman" w:cs="Times New Roman"/>
          <w:lang w:val="uk-UA"/>
        </w:rPr>
        <w:t xml:space="preserve"> </w:t>
      </w:r>
      <w:r w:rsidRPr="001D7408">
        <w:rPr>
          <w:rFonts w:ascii="Times New Roman" w:hAnsi="Times New Roman" w:cs="Times New Roman"/>
          <w:lang w:val="uk-UA"/>
        </w:rPr>
        <w:t>21032, Вінницька обл.,  м. Вінниця, вул. Київська, 68, КНП «ВМКЛ ШМД».</w:t>
      </w:r>
    </w:p>
    <w:p w:rsidR="00A133C4" w:rsidRPr="001D7408" w:rsidRDefault="00A133C4" w:rsidP="0085020B">
      <w:pPr>
        <w:spacing w:after="0" w:line="240" w:lineRule="auto"/>
        <w:jc w:val="both"/>
        <w:rPr>
          <w:rFonts w:ascii="Times New Roman" w:eastAsia="Calibri" w:hAnsi="Times New Roman" w:cs="Times New Roman"/>
          <w:lang w:val="uk-UA"/>
        </w:rPr>
      </w:pPr>
      <w:r w:rsidRPr="001D7408">
        <w:rPr>
          <w:rFonts w:ascii="Times New Roman" w:hAnsi="Times New Roman" w:cs="Times New Roman"/>
          <w:lang w:val="uk-UA"/>
        </w:rPr>
        <w:t xml:space="preserve">Умови оплати: </w:t>
      </w:r>
      <w:proofErr w:type="spellStart"/>
      <w:r w:rsidRPr="001D7408">
        <w:rPr>
          <w:rFonts w:ascii="Times New Roman" w:hAnsi="Times New Roman" w:cs="Times New Roman"/>
          <w:lang w:val="uk-UA"/>
        </w:rPr>
        <w:t>Післяоплата</w:t>
      </w:r>
      <w:proofErr w:type="spellEnd"/>
      <w:r w:rsidRPr="001D7408">
        <w:rPr>
          <w:rFonts w:ascii="Times New Roman" w:eastAsia="Calibri" w:hAnsi="Times New Roman" w:cs="Times New Roman"/>
          <w:lang w:val="uk-UA"/>
        </w:rPr>
        <w:t>. Розрахунки проводяться у безготівковій формі шляхом п</w:t>
      </w:r>
      <w:r w:rsidRPr="001D7408">
        <w:rPr>
          <w:rFonts w:ascii="Times New Roman" w:hAnsi="Times New Roman" w:cs="Times New Roman"/>
          <w:lang w:val="uk-UA"/>
        </w:rPr>
        <w:t>ерерахунку коштів на рахунок Постачальника</w:t>
      </w:r>
      <w:r w:rsidRPr="001D7408">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Pr="001D7408" w:rsidRDefault="00692496" w:rsidP="0085020B">
      <w:pPr>
        <w:spacing w:after="0" w:line="240" w:lineRule="auto"/>
        <w:jc w:val="both"/>
        <w:rPr>
          <w:rFonts w:ascii="Times New Roman" w:eastAsia="Calibri" w:hAnsi="Times New Roman" w:cs="Times New Roman"/>
          <w:lang w:val="uk-UA"/>
        </w:rPr>
      </w:pPr>
      <w:r w:rsidRPr="001D7408">
        <w:rPr>
          <w:rFonts w:ascii="Times New Roman" w:eastAsia="Calibri" w:hAnsi="Times New Roman" w:cs="Times New Roman"/>
          <w:lang w:val="uk-UA"/>
        </w:rPr>
        <w:t xml:space="preserve">Строк поставки: </w:t>
      </w:r>
      <w:r w:rsidR="00162615" w:rsidRPr="001D7408">
        <w:rPr>
          <w:rFonts w:ascii="Times New Roman" w:eastAsia="Calibri" w:hAnsi="Times New Roman" w:cs="Times New Roman"/>
          <w:lang w:val="uk-UA"/>
        </w:rPr>
        <w:t>31</w:t>
      </w:r>
      <w:r w:rsidRPr="001D7408">
        <w:rPr>
          <w:rFonts w:ascii="Times New Roman" w:eastAsia="Calibri" w:hAnsi="Times New Roman" w:cs="Times New Roman"/>
          <w:lang w:val="uk-UA"/>
        </w:rPr>
        <w:t>.12.202</w:t>
      </w:r>
      <w:r w:rsidR="00162615" w:rsidRPr="001D7408">
        <w:rPr>
          <w:rFonts w:ascii="Times New Roman" w:eastAsia="Calibri" w:hAnsi="Times New Roman" w:cs="Times New Roman"/>
          <w:lang w:val="uk-UA"/>
        </w:rPr>
        <w:t>2</w:t>
      </w:r>
      <w:r w:rsidRPr="001D7408">
        <w:rPr>
          <w:rFonts w:ascii="Times New Roman" w:eastAsia="Calibri" w:hAnsi="Times New Roman" w:cs="Times New Roman"/>
          <w:lang w:val="uk-UA"/>
        </w:rPr>
        <w:t xml:space="preserve"> року</w:t>
      </w:r>
    </w:p>
    <w:tbl>
      <w:tblPr>
        <w:tblW w:w="5166" w:type="pct"/>
        <w:tblInd w:w="-318" w:type="dxa"/>
        <w:tblLayout w:type="fixed"/>
        <w:tblLook w:val="04A0" w:firstRow="1" w:lastRow="0" w:firstColumn="1" w:lastColumn="0" w:noHBand="0" w:noVBand="1"/>
      </w:tblPr>
      <w:tblGrid>
        <w:gridCol w:w="571"/>
        <w:gridCol w:w="2109"/>
        <w:gridCol w:w="4159"/>
        <w:gridCol w:w="1289"/>
        <w:gridCol w:w="858"/>
        <w:gridCol w:w="963"/>
      </w:tblGrid>
      <w:tr w:rsidR="00D64465" w:rsidRPr="008F352A" w:rsidTr="00553863">
        <w:trPr>
          <w:trHeight w:val="465"/>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465" w:rsidRPr="00113651" w:rsidRDefault="00D64465" w:rsidP="00553863">
            <w:pPr>
              <w:spacing w:after="0" w:line="240" w:lineRule="auto"/>
              <w:jc w:val="center"/>
              <w:rPr>
                <w:rFonts w:ascii="Times New Roman" w:eastAsia="Times New Roman" w:hAnsi="Times New Roman"/>
                <w:bCs/>
                <w:color w:val="000000"/>
                <w:sz w:val="20"/>
                <w:szCs w:val="20"/>
                <w:lang w:eastAsia="ru-RU"/>
              </w:rPr>
            </w:pPr>
            <w:r w:rsidRPr="00113651">
              <w:rPr>
                <w:rFonts w:ascii="Times New Roman" w:eastAsia="Times New Roman" w:hAnsi="Times New Roman"/>
                <w:bCs/>
                <w:color w:val="000000"/>
                <w:sz w:val="20"/>
                <w:szCs w:val="20"/>
                <w:lang w:eastAsia="ru-RU"/>
              </w:rPr>
              <w:t>№ з/п</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D64465" w:rsidRPr="00113651" w:rsidRDefault="00D64465" w:rsidP="00553863">
            <w:pPr>
              <w:spacing w:after="0" w:line="240" w:lineRule="auto"/>
              <w:jc w:val="center"/>
              <w:rPr>
                <w:rFonts w:ascii="Times New Roman" w:eastAsia="Times New Roman" w:hAnsi="Times New Roman"/>
                <w:bCs/>
                <w:color w:val="000000"/>
                <w:sz w:val="20"/>
                <w:szCs w:val="20"/>
                <w:lang w:eastAsia="ru-RU"/>
              </w:rPr>
            </w:pPr>
            <w:r w:rsidRPr="00113651">
              <w:rPr>
                <w:rFonts w:ascii="Times New Roman" w:eastAsia="Times New Roman" w:hAnsi="Times New Roman"/>
                <w:bCs/>
                <w:color w:val="000000"/>
                <w:sz w:val="20"/>
                <w:szCs w:val="20"/>
                <w:lang w:eastAsia="ru-RU"/>
              </w:rPr>
              <w:t xml:space="preserve">МНН </w:t>
            </w:r>
            <w:proofErr w:type="spellStart"/>
            <w:r w:rsidRPr="00113651">
              <w:rPr>
                <w:rFonts w:ascii="Times New Roman" w:eastAsia="Times New Roman" w:hAnsi="Times New Roman"/>
                <w:bCs/>
                <w:color w:val="000000"/>
                <w:sz w:val="20"/>
                <w:szCs w:val="20"/>
                <w:lang w:eastAsia="ru-RU"/>
              </w:rPr>
              <w:t>або</w:t>
            </w:r>
            <w:proofErr w:type="spellEnd"/>
            <w:r w:rsidRPr="00113651">
              <w:rPr>
                <w:rFonts w:ascii="Times New Roman" w:eastAsia="Times New Roman" w:hAnsi="Times New Roman"/>
                <w:bCs/>
                <w:color w:val="000000"/>
                <w:sz w:val="20"/>
                <w:szCs w:val="20"/>
                <w:lang w:eastAsia="ru-RU"/>
              </w:rPr>
              <w:t xml:space="preserve"> </w:t>
            </w:r>
            <w:proofErr w:type="spellStart"/>
            <w:r w:rsidRPr="00113651">
              <w:rPr>
                <w:rFonts w:ascii="Times New Roman" w:eastAsia="Times New Roman" w:hAnsi="Times New Roman"/>
                <w:bCs/>
                <w:color w:val="000000"/>
                <w:sz w:val="20"/>
                <w:szCs w:val="20"/>
                <w:lang w:eastAsia="ru-RU"/>
              </w:rPr>
              <w:t>назва</w:t>
            </w:r>
            <w:proofErr w:type="spellEnd"/>
            <w:r w:rsidRPr="00113651">
              <w:rPr>
                <w:rFonts w:ascii="Times New Roman" w:eastAsia="Times New Roman" w:hAnsi="Times New Roman"/>
                <w:bCs/>
                <w:color w:val="000000"/>
                <w:sz w:val="20"/>
                <w:szCs w:val="20"/>
                <w:lang w:eastAsia="ru-RU"/>
              </w:rPr>
              <w:t xml:space="preserve"> </w:t>
            </w:r>
            <w:proofErr w:type="spellStart"/>
            <w:r w:rsidRPr="00113651">
              <w:rPr>
                <w:rFonts w:ascii="Times New Roman" w:eastAsia="Times New Roman" w:hAnsi="Times New Roman"/>
                <w:bCs/>
                <w:color w:val="000000"/>
                <w:sz w:val="20"/>
                <w:szCs w:val="20"/>
                <w:lang w:eastAsia="ru-RU"/>
              </w:rPr>
              <w:t>діючої</w:t>
            </w:r>
            <w:proofErr w:type="spellEnd"/>
            <w:r w:rsidRPr="00113651">
              <w:rPr>
                <w:rFonts w:ascii="Times New Roman" w:eastAsia="Times New Roman" w:hAnsi="Times New Roman"/>
                <w:bCs/>
                <w:color w:val="000000"/>
                <w:sz w:val="20"/>
                <w:szCs w:val="20"/>
                <w:lang w:eastAsia="ru-RU"/>
              </w:rPr>
              <w:t xml:space="preserve"> </w:t>
            </w:r>
            <w:proofErr w:type="spellStart"/>
            <w:r w:rsidRPr="00113651">
              <w:rPr>
                <w:rFonts w:ascii="Times New Roman" w:eastAsia="Times New Roman" w:hAnsi="Times New Roman"/>
                <w:bCs/>
                <w:color w:val="000000"/>
                <w:sz w:val="20"/>
                <w:szCs w:val="20"/>
                <w:lang w:eastAsia="ru-RU"/>
              </w:rPr>
              <w:t>речовини</w:t>
            </w:r>
            <w:proofErr w:type="spellEnd"/>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D64465" w:rsidRPr="00113651" w:rsidRDefault="00D64465" w:rsidP="00553863">
            <w:pPr>
              <w:spacing w:after="0" w:line="240" w:lineRule="auto"/>
              <w:jc w:val="center"/>
              <w:rPr>
                <w:rFonts w:ascii="Times New Roman" w:eastAsia="Times New Roman" w:hAnsi="Times New Roman"/>
                <w:bCs/>
                <w:color w:val="000000"/>
                <w:sz w:val="20"/>
                <w:szCs w:val="20"/>
                <w:lang w:eastAsia="ru-RU"/>
              </w:rPr>
            </w:pPr>
            <w:r w:rsidRPr="00113651">
              <w:rPr>
                <w:rFonts w:ascii="Times New Roman" w:eastAsia="Times New Roman" w:hAnsi="Times New Roman"/>
                <w:bCs/>
                <w:color w:val="000000"/>
                <w:sz w:val="20"/>
                <w:szCs w:val="20"/>
                <w:lang w:eastAsia="ru-RU"/>
              </w:rPr>
              <w:t xml:space="preserve">Форма </w:t>
            </w:r>
            <w:proofErr w:type="spellStart"/>
            <w:r w:rsidRPr="00113651">
              <w:rPr>
                <w:rFonts w:ascii="Times New Roman" w:eastAsia="Times New Roman" w:hAnsi="Times New Roman"/>
                <w:bCs/>
                <w:color w:val="000000"/>
                <w:sz w:val="20"/>
                <w:szCs w:val="20"/>
                <w:lang w:eastAsia="ru-RU"/>
              </w:rPr>
              <w:t>випуску</w:t>
            </w:r>
            <w:proofErr w:type="spellEnd"/>
            <w:r w:rsidRPr="00113651">
              <w:rPr>
                <w:rFonts w:ascii="Times New Roman" w:eastAsia="Times New Roman" w:hAnsi="Times New Roman"/>
                <w:bCs/>
                <w:color w:val="000000"/>
                <w:sz w:val="20"/>
                <w:szCs w:val="20"/>
                <w:lang w:eastAsia="ru-RU"/>
              </w:rPr>
              <w:t xml:space="preserve">, </w:t>
            </w:r>
            <w:proofErr w:type="spellStart"/>
            <w:r w:rsidRPr="00113651">
              <w:rPr>
                <w:rFonts w:ascii="Times New Roman" w:eastAsia="Times New Roman" w:hAnsi="Times New Roman"/>
                <w:bCs/>
                <w:color w:val="000000"/>
                <w:sz w:val="20"/>
                <w:szCs w:val="20"/>
                <w:lang w:eastAsia="ru-RU"/>
              </w:rPr>
              <w:t>дозування</w:t>
            </w:r>
            <w:proofErr w:type="spellEnd"/>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D64465" w:rsidRPr="00113651" w:rsidRDefault="00D64465" w:rsidP="00553863">
            <w:pPr>
              <w:spacing w:after="0" w:line="240" w:lineRule="auto"/>
              <w:jc w:val="center"/>
              <w:rPr>
                <w:rFonts w:ascii="Times New Roman" w:eastAsia="Times New Roman" w:hAnsi="Times New Roman"/>
                <w:bCs/>
                <w:color w:val="000000"/>
                <w:sz w:val="20"/>
                <w:szCs w:val="20"/>
                <w:lang w:eastAsia="ru-RU"/>
              </w:rPr>
            </w:pPr>
            <w:r w:rsidRPr="00113651">
              <w:rPr>
                <w:rFonts w:ascii="Times New Roman" w:eastAsia="Times New Roman" w:hAnsi="Times New Roman"/>
                <w:bCs/>
                <w:color w:val="000000"/>
                <w:sz w:val="20"/>
                <w:szCs w:val="20"/>
                <w:lang w:eastAsia="ru-RU"/>
              </w:rPr>
              <w:t>Код АТС</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D64465" w:rsidRPr="00113651" w:rsidRDefault="00D64465" w:rsidP="00553863">
            <w:pPr>
              <w:spacing w:after="0" w:line="240" w:lineRule="auto"/>
              <w:jc w:val="center"/>
              <w:rPr>
                <w:rFonts w:ascii="Times New Roman" w:eastAsia="Times New Roman" w:hAnsi="Times New Roman"/>
                <w:bCs/>
                <w:color w:val="000000"/>
                <w:sz w:val="20"/>
                <w:szCs w:val="20"/>
                <w:lang w:eastAsia="ru-RU"/>
              </w:rPr>
            </w:pPr>
            <w:r w:rsidRPr="00113651">
              <w:rPr>
                <w:rFonts w:ascii="Times New Roman" w:eastAsia="Times New Roman" w:hAnsi="Times New Roman"/>
                <w:bCs/>
                <w:color w:val="000000"/>
                <w:sz w:val="20"/>
                <w:szCs w:val="20"/>
                <w:lang w:eastAsia="ru-RU"/>
              </w:rPr>
              <w:t xml:space="preserve">Од </w:t>
            </w:r>
            <w:proofErr w:type="spellStart"/>
            <w:r w:rsidRPr="00113651">
              <w:rPr>
                <w:rFonts w:ascii="Times New Roman" w:eastAsia="Times New Roman" w:hAnsi="Times New Roman"/>
                <w:bCs/>
                <w:color w:val="000000"/>
                <w:sz w:val="20"/>
                <w:szCs w:val="20"/>
                <w:lang w:eastAsia="ru-RU"/>
              </w:rPr>
              <w:t>виміру</w:t>
            </w:r>
            <w:proofErr w:type="spellEnd"/>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64465" w:rsidRPr="00113651" w:rsidRDefault="00D64465" w:rsidP="00553863">
            <w:pPr>
              <w:spacing w:after="0" w:line="240" w:lineRule="auto"/>
              <w:jc w:val="center"/>
              <w:rPr>
                <w:rFonts w:ascii="Times New Roman" w:eastAsia="Times New Roman" w:hAnsi="Times New Roman"/>
                <w:bCs/>
                <w:color w:val="000000"/>
                <w:sz w:val="20"/>
                <w:szCs w:val="20"/>
                <w:lang w:eastAsia="ru-RU"/>
              </w:rPr>
            </w:pPr>
            <w:proofErr w:type="spellStart"/>
            <w:r w:rsidRPr="00113651">
              <w:rPr>
                <w:rFonts w:ascii="Times New Roman" w:eastAsia="Times New Roman" w:hAnsi="Times New Roman"/>
                <w:bCs/>
                <w:color w:val="000000"/>
                <w:sz w:val="20"/>
                <w:szCs w:val="20"/>
                <w:lang w:eastAsia="ru-RU"/>
              </w:rPr>
              <w:t>Кіль</w:t>
            </w:r>
            <w:proofErr w:type="spellEnd"/>
            <w:r w:rsidRPr="00113651">
              <w:rPr>
                <w:rFonts w:ascii="Times New Roman" w:eastAsia="Times New Roman" w:hAnsi="Times New Roman"/>
                <w:bCs/>
                <w:color w:val="000000"/>
                <w:sz w:val="20"/>
                <w:szCs w:val="20"/>
                <w:lang w:val="en-US" w:eastAsia="ru-RU"/>
              </w:rPr>
              <w:t>-</w:t>
            </w:r>
            <w:proofErr w:type="spellStart"/>
            <w:r w:rsidRPr="00113651">
              <w:rPr>
                <w:rFonts w:ascii="Times New Roman" w:eastAsia="Times New Roman" w:hAnsi="Times New Roman"/>
                <w:bCs/>
                <w:color w:val="000000"/>
                <w:sz w:val="20"/>
                <w:szCs w:val="20"/>
                <w:lang w:eastAsia="ru-RU"/>
              </w:rPr>
              <w:t>кість</w:t>
            </w:r>
            <w:proofErr w:type="spellEnd"/>
          </w:p>
        </w:tc>
      </w:tr>
      <w:tr w:rsidR="00D64465" w:rsidRPr="008F352A" w:rsidTr="00553863">
        <w:trPr>
          <w:trHeight w:val="55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D64465" w:rsidRPr="008F352A" w:rsidRDefault="00D64465" w:rsidP="00553863">
            <w:pPr>
              <w:spacing w:after="0" w:line="240" w:lineRule="auto"/>
              <w:jc w:val="center"/>
              <w:rPr>
                <w:rFonts w:ascii="Times New Roman" w:eastAsia="Times New Roman" w:hAnsi="Times New Roman"/>
                <w:color w:val="000000"/>
                <w:sz w:val="20"/>
                <w:szCs w:val="20"/>
                <w:lang w:eastAsia="ru-RU"/>
              </w:rPr>
            </w:pPr>
            <w:r w:rsidRPr="008F352A">
              <w:rPr>
                <w:rFonts w:ascii="Times New Roman" w:eastAsia="Times New Roman" w:hAnsi="Times New Roman"/>
                <w:color w:val="000000"/>
                <w:sz w:val="20"/>
                <w:szCs w:val="20"/>
                <w:lang w:eastAsia="ru-RU"/>
              </w:rPr>
              <w:t>1</w:t>
            </w:r>
          </w:p>
        </w:tc>
        <w:tc>
          <w:tcPr>
            <w:tcW w:w="106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rPr>
            </w:pPr>
            <w:proofErr w:type="spellStart"/>
            <w:r w:rsidRPr="00113651">
              <w:rPr>
                <w:rFonts w:ascii="Times New Roman" w:hAnsi="Times New Roman"/>
                <w:color w:val="000000"/>
              </w:rPr>
              <w:t>Aprotinin</w:t>
            </w:r>
            <w:proofErr w:type="spellEnd"/>
          </w:p>
        </w:tc>
        <w:tc>
          <w:tcPr>
            <w:tcW w:w="209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sz w:val="20"/>
                <w:szCs w:val="20"/>
              </w:rPr>
            </w:pPr>
            <w:proofErr w:type="spellStart"/>
            <w:r w:rsidRPr="00113651">
              <w:rPr>
                <w:rFonts w:ascii="Times New Roman" w:hAnsi="Times New Roman"/>
                <w:color w:val="000000"/>
                <w:sz w:val="20"/>
                <w:szCs w:val="20"/>
              </w:rPr>
              <w:t>Розчин</w:t>
            </w:r>
            <w:proofErr w:type="spellEnd"/>
            <w:r w:rsidRPr="00113651">
              <w:rPr>
                <w:rFonts w:ascii="Times New Roman" w:hAnsi="Times New Roman"/>
                <w:color w:val="000000"/>
                <w:sz w:val="20"/>
                <w:szCs w:val="20"/>
              </w:rPr>
              <w:t xml:space="preserve"> для </w:t>
            </w:r>
            <w:proofErr w:type="spellStart"/>
            <w:r w:rsidRPr="00113651">
              <w:rPr>
                <w:rFonts w:ascii="Times New Roman" w:hAnsi="Times New Roman"/>
                <w:color w:val="000000"/>
                <w:sz w:val="20"/>
                <w:szCs w:val="20"/>
              </w:rPr>
              <w:t>ін'єкцій</w:t>
            </w:r>
            <w:proofErr w:type="spellEnd"/>
            <w:r w:rsidRPr="00113651">
              <w:rPr>
                <w:rFonts w:ascii="Times New Roman" w:hAnsi="Times New Roman"/>
                <w:color w:val="000000"/>
                <w:sz w:val="20"/>
                <w:szCs w:val="20"/>
              </w:rPr>
              <w:t xml:space="preserve">, 10 000 КІОД/мл по 10 мл в </w:t>
            </w:r>
            <w:proofErr w:type="spellStart"/>
            <w:r w:rsidRPr="00113651">
              <w:rPr>
                <w:rFonts w:ascii="Times New Roman" w:hAnsi="Times New Roman"/>
                <w:color w:val="000000"/>
                <w:sz w:val="20"/>
                <w:szCs w:val="20"/>
              </w:rPr>
              <w:t>ампулі</w:t>
            </w:r>
            <w:proofErr w:type="spellEnd"/>
          </w:p>
        </w:tc>
        <w:tc>
          <w:tcPr>
            <w:tcW w:w="648"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B02AB01</w:t>
            </w:r>
          </w:p>
        </w:tc>
        <w:tc>
          <w:tcPr>
            <w:tcW w:w="431"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proofErr w:type="spellStart"/>
            <w:r w:rsidRPr="00113651">
              <w:rPr>
                <w:rFonts w:ascii="Times New Roman" w:hAnsi="Times New Roman"/>
                <w:color w:val="000000"/>
              </w:rPr>
              <w:t>амп</w:t>
            </w:r>
            <w:proofErr w:type="spellEnd"/>
          </w:p>
        </w:tc>
        <w:tc>
          <w:tcPr>
            <w:tcW w:w="484" w:type="pct"/>
            <w:tcBorders>
              <w:top w:val="nil"/>
              <w:left w:val="nil"/>
              <w:bottom w:val="single" w:sz="4" w:space="0" w:color="auto"/>
              <w:right w:val="single" w:sz="4" w:space="0" w:color="auto"/>
            </w:tcBorders>
            <w:shd w:val="clear" w:color="auto" w:fill="auto"/>
            <w:noWrap/>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250</w:t>
            </w:r>
          </w:p>
        </w:tc>
      </w:tr>
      <w:tr w:rsidR="00D64465" w:rsidRPr="008F352A" w:rsidTr="00553863">
        <w:trPr>
          <w:trHeight w:val="70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D64465" w:rsidRPr="008F352A" w:rsidRDefault="00D64465" w:rsidP="00553863">
            <w:pPr>
              <w:spacing w:after="0" w:line="240" w:lineRule="auto"/>
              <w:jc w:val="center"/>
              <w:rPr>
                <w:rFonts w:ascii="Times New Roman" w:eastAsia="Times New Roman" w:hAnsi="Times New Roman"/>
                <w:color w:val="000000"/>
                <w:sz w:val="20"/>
                <w:szCs w:val="20"/>
                <w:lang w:eastAsia="ru-RU"/>
              </w:rPr>
            </w:pPr>
            <w:r w:rsidRPr="008F352A">
              <w:rPr>
                <w:rFonts w:ascii="Times New Roman" w:eastAsia="Times New Roman" w:hAnsi="Times New Roman"/>
                <w:color w:val="000000"/>
                <w:sz w:val="20"/>
                <w:szCs w:val="20"/>
                <w:lang w:eastAsia="ru-RU"/>
              </w:rPr>
              <w:t>2</w:t>
            </w:r>
          </w:p>
        </w:tc>
        <w:tc>
          <w:tcPr>
            <w:tcW w:w="106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rPr>
            </w:pPr>
            <w:proofErr w:type="spellStart"/>
            <w:r w:rsidRPr="00113651">
              <w:rPr>
                <w:rFonts w:ascii="Times New Roman" w:hAnsi="Times New Roman"/>
                <w:color w:val="000000"/>
              </w:rPr>
              <w:t>Gelatin</w:t>
            </w:r>
            <w:proofErr w:type="spellEnd"/>
            <w:r w:rsidRPr="00113651">
              <w:rPr>
                <w:rFonts w:ascii="Times New Roman" w:hAnsi="Times New Roman"/>
                <w:color w:val="000000"/>
              </w:rPr>
              <w:t xml:space="preserve"> </w:t>
            </w:r>
            <w:proofErr w:type="spellStart"/>
            <w:r w:rsidRPr="00113651">
              <w:rPr>
                <w:rFonts w:ascii="Times New Roman" w:hAnsi="Times New Roman"/>
                <w:color w:val="000000"/>
              </w:rPr>
              <w:t>agents</w:t>
            </w:r>
            <w:proofErr w:type="spellEnd"/>
          </w:p>
        </w:tc>
        <w:tc>
          <w:tcPr>
            <w:tcW w:w="209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sz w:val="20"/>
                <w:szCs w:val="20"/>
              </w:rPr>
            </w:pPr>
            <w:proofErr w:type="spellStart"/>
            <w:r w:rsidRPr="00113651">
              <w:rPr>
                <w:rFonts w:ascii="Times New Roman" w:hAnsi="Times New Roman"/>
                <w:color w:val="000000"/>
                <w:sz w:val="20"/>
                <w:szCs w:val="20"/>
              </w:rPr>
              <w:t>Розчин</w:t>
            </w:r>
            <w:proofErr w:type="spellEnd"/>
            <w:r w:rsidRPr="00113651">
              <w:rPr>
                <w:rFonts w:ascii="Times New Roman" w:hAnsi="Times New Roman"/>
                <w:color w:val="000000"/>
                <w:sz w:val="20"/>
                <w:szCs w:val="20"/>
              </w:rPr>
              <w:t xml:space="preserve"> для </w:t>
            </w:r>
            <w:proofErr w:type="spellStart"/>
            <w:r w:rsidRPr="00113651">
              <w:rPr>
                <w:rFonts w:ascii="Times New Roman" w:hAnsi="Times New Roman"/>
                <w:color w:val="000000"/>
                <w:sz w:val="20"/>
                <w:szCs w:val="20"/>
              </w:rPr>
              <w:t>інфузій</w:t>
            </w:r>
            <w:proofErr w:type="spellEnd"/>
            <w:r w:rsidRPr="00113651">
              <w:rPr>
                <w:rFonts w:ascii="Times New Roman" w:hAnsi="Times New Roman"/>
                <w:color w:val="000000"/>
                <w:sz w:val="20"/>
                <w:szCs w:val="20"/>
              </w:rPr>
              <w:t xml:space="preserve"> по 500 мл </w:t>
            </w:r>
            <w:proofErr w:type="gramStart"/>
            <w:r w:rsidRPr="00113651">
              <w:rPr>
                <w:rFonts w:ascii="Times New Roman" w:hAnsi="Times New Roman"/>
                <w:color w:val="000000"/>
                <w:sz w:val="20"/>
                <w:szCs w:val="20"/>
              </w:rPr>
              <w:t>у флаконах</w:t>
            </w:r>
            <w:proofErr w:type="gram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поліетиленових</w:t>
            </w:r>
            <w:proofErr w:type="spellEnd"/>
          </w:p>
        </w:tc>
        <w:tc>
          <w:tcPr>
            <w:tcW w:w="648"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B05AA06</w:t>
            </w:r>
          </w:p>
        </w:tc>
        <w:tc>
          <w:tcPr>
            <w:tcW w:w="431"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proofErr w:type="spellStart"/>
            <w:r w:rsidRPr="00113651">
              <w:rPr>
                <w:rFonts w:ascii="Times New Roman" w:hAnsi="Times New Roman"/>
                <w:color w:val="000000"/>
              </w:rPr>
              <w:t>флак</w:t>
            </w:r>
            <w:proofErr w:type="spellEnd"/>
          </w:p>
        </w:tc>
        <w:tc>
          <w:tcPr>
            <w:tcW w:w="484" w:type="pct"/>
            <w:tcBorders>
              <w:top w:val="nil"/>
              <w:left w:val="nil"/>
              <w:bottom w:val="single" w:sz="4" w:space="0" w:color="auto"/>
              <w:right w:val="single" w:sz="4" w:space="0" w:color="auto"/>
            </w:tcBorders>
            <w:shd w:val="clear" w:color="auto" w:fill="auto"/>
            <w:noWrap/>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250</w:t>
            </w:r>
          </w:p>
        </w:tc>
      </w:tr>
      <w:tr w:rsidR="00D64465" w:rsidRPr="008F352A" w:rsidTr="00553863">
        <w:trPr>
          <w:trHeight w:val="1044"/>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D64465" w:rsidRPr="008F352A" w:rsidRDefault="00D64465" w:rsidP="00553863">
            <w:pPr>
              <w:spacing w:after="0" w:line="240" w:lineRule="auto"/>
              <w:jc w:val="center"/>
              <w:rPr>
                <w:rFonts w:ascii="Times New Roman" w:eastAsia="Times New Roman" w:hAnsi="Times New Roman"/>
                <w:color w:val="000000"/>
                <w:sz w:val="20"/>
                <w:szCs w:val="20"/>
                <w:lang w:eastAsia="ru-RU"/>
              </w:rPr>
            </w:pPr>
            <w:r w:rsidRPr="008F352A">
              <w:rPr>
                <w:rFonts w:ascii="Times New Roman" w:eastAsia="Times New Roman" w:hAnsi="Times New Roman"/>
                <w:color w:val="000000"/>
                <w:sz w:val="20"/>
                <w:szCs w:val="20"/>
                <w:lang w:eastAsia="ru-RU"/>
              </w:rPr>
              <w:t>3</w:t>
            </w:r>
          </w:p>
        </w:tc>
        <w:tc>
          <w:tcPr>
            <w:tcW w:w="106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rPr>
            </w:pPr>
            <w:proofErr w:type="spellStart"/>
            <w:r w:rsidRPr="00113651">
              <w:rPr>
                <w:rFonts w:ascii="Times New Roman" w:hAnsi="Times New Roman"/>
                <w:color w:val="000000"/>
              </w:rPr>
              <w:t>Comb</w:t>
            </w:r>
            <w:proofErr w:type="spellEnd"/>
            <w:r w:rsidRPr="00113651">
              <w:rPr>
                <w:rFonts w:ascii="Times New Roman" w:hAnsi="Times New Roman"/>
                <w:color w:val="000000"/>
              </w:rPr>
              <w:t xml:space="preserve"> </w:t>
            </w:r>
            <w:proofErr w:type="spellStart"/>
            <w:r w:rsidRPr="00113651">
              <w:rPr>
                <w:rFonts w:ascii="Times New Roman" w:hAnsi="Times New Roman"/>
                <w:color w:val="000000"/>
              </w:rPr>
              <w:t>drug</w:t>
            </w:r>
            <w:proofErr w:type="spellEnd"/>
          </w:p>
        </w:tc>
        <w:tc>
          <w:tcPr>
            <w:tcW w:w="209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sz w:val="20"/>
                <w:szCs w:val="20"/>
              </w:rPr>
            </w:pPr>
            <w:r w:rsidRPr="00113651">
              <w:rPr>
                <w:rFonts w:ascii="Times New Roman" w:hAnsi="Times New Roman"/>
                <w:color w:val="000000"/>
                <w:sz w:val="20"/>
                <w:szCs w:val="20"/>
              </w:rPr>
              <w:t xml:space="preserve">Таблетки. 1 таблетка </w:t>
            </w:r>
            <w:proofErr w:type="spellStart"/>
            <w:r w:rsidRPr="00113651">
              <w:rPr>
                <w:rFonts w:ascii="Times New Roman" w:hAnsi="Times New Roman"/>
                <w:color w:val="000000"/>
                <w:sz w:val="20"/>
                <w:szCs w:val="20"/>
              </w:rPr>
              <w:t>містить</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магладену</w:t>
            </w:r>
            <w:proofErr w:type="spellEnd"/>
            <w:r w:rsidRPr="00113651">
              <w:rPr>
                <w:rFonts w:ascii="Times New Roman" w:hAnsi="Times New Roman"/>
                <w:color w:val="000000"/>
                <w:sz w:val="20"/>
                <w:szCs w:val="20"/>
              </w:rPr>
              <w:t xml:space="preserve"> у </w:t>
            </w:r>
            <w:proofErr w:type="spellStart"/>
            <w:r w:rsidRPr="00113651">
              <w:rPr>
                <w:rFonts w:ascii="Times New Roman" w:hAnsi="Times New Roman"/>
                <w:color w:val="000000"/>
                <w:sz w:val="20"/>
                <w:szCs w:val="20"/>
              </w:rPr>
              <w:t>перерахуванні</w:t>
            </w:r>
            <w:proofErr w:type="spellEnd"/>
            <w:r w:rsidRPr="00113651">
              <w:rPr>
                <w:rFonts w:ascii="Times New Roman" w:hAnsi="Times New Roman"/>
                <w:color w:val="000000"/>
                <w:sz w:val="20"/>
                <w:szCs w:val="20"/>
              </w:rPr>
              <w:t xml:space="preserve"> на 100 % </w:t>
            </w:r>
            <w:proofErr w:type="spellStart"/>
            <w:r w:rsidRPr="00113651">
              <w:rPr>
                <w:rFonts w:ascii="Times New Roman" w:hAnsi="Times New Roman"/>
                <w:color w:val="000000"/>
                <w:sz w:val="20"/>
                <w:szCs w:val="20"/>
              </w:rPr>
              <w:t>речовину</w:t>
            </w:r>
            <w:proofErr w:type="spellEnd"/>
            <w:r w:rsidRPr="00113651">
              <w:rPr>
                <w:rFonts w:ascii="Times New Roman" w:hAnsi="Times New Roman"/>
                <w:color w:val="000000"/>
                <w:sz w:val="20"/>
                <w:szCs w:val="20"/>
              </w:rPr>
              <w:t xml:space="preserve"> з </w:t>
            </w:r>
            <w:proofErr w:type="spellStart"/>
            <w:r w:rsidRPr="00113651">
              <w:rPr>
                <w:rFonts w:ascii="Times New Roman" w:hAnsi="Times New Roman"/>
                <w:color w:val="000000"/>
                <w:sz w:val="20"/>
                <w:szCs w:val="20"/>
              </w:rPr>
              <w:t>вмістом</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суми</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аденінових</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нуклеотидів</w:t>
            </w:r>
            <w:proofErr w:type="spellEnd"/>
            <w:r w:rsidRPr="00113651">
              <w:rPr>
                <w:rFonts w:ascii="Times New Roman" w:hAnsi="Times New Roman"/>
                <w:color w:val="000000"/>
                <w:sz w:val="20"/>
                <w:szCs w:val="20"/>
              </w:rPr>
              <w:t xml:space="preserve"> 18,6 – 29,25 мг, </w:t>
            </w:r>
            <w:proofErr w:type="spellStart"/>
            <w:r w:rsidRPr="00113651">
              <w:rPr>
                <w:rFonts w:ascii="Times New Roman" w:hAnsi="Times New Roman"/>
                <w:color w:val="000000"/>
                <w:sz w:val="20"/>
                <w:szCs w:val="20"/>
              </w:rPr>
              <w:t>молсидоміну</w:t>
            </w:r>
            <w:proofErr w:type="spellEnd"/>
            <w:r w:rsidRPr="00113651">
              <w:rPr>
                <w:rFonts w:ascii="Times New Roman" w:hAnsi="Times New Roman"/>
                <w:color w:val="000000"/>
                <w:sz w:val="20"/>
                <w:szCs w:val="20"/>
              </w:rPr>
              <w:t xml:space="preserve"> у </w:t>
            </w:r>
            <w:proofErr w:type="spellStart"/>
            <w:r w:rsidRPr="00113651">
              <w:rPr>
                <w:rFonts w:ascii="Times New Roman" w:hAnsi="Times New Roman"/>
                <w:color w:val="000000"/>
                <w:sz w:val="20"/>
                <w:szCs w:val="20"/>
              </w:rPr>
              <w:t>перерахуванні</w:t>
            </w:r>
            <w:proofErr w:type="spellEnd"/>
            <w:r w:rsidRPr="00113651">
              <w:rPr>
                <w:rFonts w:ascii="Times New Roman" w:hAnsi="Times New Roman"/>
                <w:color w:val="000000"/>
                <w:sz w:val="20"/>
                <w:szCs w:val="20"/>
              </w:rPr>
              <w:t xml:space="preserve"> на 100 % </w:t>
            </w:r>
            <w:proofErr w:type="spellStart"/>
            <w:r w:rsidRPr="00113651">
              <w:rPr>
                <w:rFonts w:ascii="Times New Roman" w:hAnsi="Times New Roman"/>
                <w:color w:val="000000"/>
                <w:sz w:val="20"/>
                <w:szCs w:val="20"/>
              </w:rPr>
              <w:t>речовину</w:t>
            </w:r>
            <w:proofErr w:type="spellEnd"/>
            <w:r w:rsidRPr="00113651">
              <w:rPr>
                <w:rFonts w:ascii="Times New Roman" w:hAnsi="Times New Roman"/>
                <w:color w:val="000000"/>
                <w:sz w:val="20"/>
                <w:szCs w:val="20"/>
              </w:rPr>
              <w:t xml:space="preserve"> – 0,3 мг, </w:t>
            </w:r>
            <w:proofErr w:type="spellStart"/>
            <w:r w:rsidRPr="00113651">
              <w:rPr>
                <w:rFonts w:ascii="Times New Roman" w:hAnsi="Times New Roman"/>
                <w:color w:val="000000"/>
                <w:sz w:val="20"/>
                <w:szCs w:val="20"/>
              </w:rPr>
              <w:t>фолієвої</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кислоти</w:t>
            </w:r>
            <w:proofErr w:type="spellEnd"/>
            <w:r w:rsidRPr="00113651">
              <w:rPr>
                <w:rFonts w:ascii="Times New Roman" w:hAnsi="Times New Roman"/>
                <w:color w:val="000000"/>
                <w:sz w:val="20"/>
                <w:szCs w:val="20"/>
              </w:rPr>
              <w:t xml:space="preserve"> у </w:t>
            </w:r>
            <w:proofErr w:type="spellStart"/>
            <w:r w:rsidRPr="00113651">
              <w:rPr>
                <w:rFonts w:ascii="Times New Roman" w:hAnsi="Times New Roman"/>
                <w:color w:val="000000"/>
                <w:sz w:val="20"/>
                <w:szCs w:val="20"/>
              </w:rPr>
              <w:t>перерахуванні</w:t>
            </w:r>
            <w:proofErr w:type="spellEnd"/>
            <w:r w:rsidRPr="00113651">
              <w:rPr>
                <w:rFonts w:ascii="Times New Roman" w:hAnsi="Times New Roman"/>
                <w:color w:val="000000"/>
                <w:sz w:val="20"/>
                <w:szCs w:val="20"/>
              </w:rPr>
              <w:t xml:space="preserve"> на 100 % </w:t>
            </w:r>
            <w:proofErr w:type="spellStart"/>
            <w:r w:rsidRPr="00113651">
              <w:rPr>
                <w:rFonts w:ascii="Times New Roman" w:hAnsi="Times New Roman"/>
                <w:color w:val="000000"/>
                <w:sz w:val="20"/>
                <w:szCs w:val="20"/>
              </w:rPr>
              <w:t>речовину</w:t>
            </w:r>
            <w:proofErr w:type="spellEnd"/>
            <w:r w:rsidRPr="00113651">
              <w:rPr>
                <w:rFonts w:ascii="Times New Roman" w:hAnsi="Times New Roman"/>
                <w:color w:val="000000"/>
                <w:sz w:val="20"/>
                <w:szCs w:val="20"/>
              </w:rPr>
              <w:t xml:space="preserve"> – 0,45 мг</w:t>
            </w:r>
          </w:p>
        </w:tc>
        <w:tc>
          <w:tcPr>
            <w:tcW w:w="648"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C01EX</w:t>
            </w:r>
          </w:p>
        </w:tc>
        <w:tc>
          <w:tcPr>
            <w:tcW w:w="431"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proofErr w:type="spellStart"/>
            <w:r w:rsidRPr="00113651">
              <w:rPr>
                <w:rFonts w:ascii="Times New Roman" w:hAnsi="Times New Roman"/>
                <w:color w:val="000000"/>
              </w:rPr>
              <w:t>таб</w:t>
            </w:r>
            <w:proofErr w:type="spellEnd"/>
          </w:p>
        </w:tc>
        <w:tc>
          <w:tcPr>
            <w:tcW w:w="484" w:type="pct"/>
            <w:tcBorders>
              <w:top w:val="nil"/>
              <w:left w:val="nil"/>
              <w:bottom w:val="single" w:sz="4" w:space="0" w:color="auto"/>
              <w:right w:val="single" w:sz="4" w:space="0" w:color="auto"/>
            </w:tcBorders>
            <w:shd w:val="clear" w:color="auto" w:fill="auto"/>
            <w:noWrap/>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480</w:t>
            </w:r>
          </w:p>
        </w:tc>
      </w:tr>
      <w:tr w:rsidR="00D64465" w:rsidRPr="008F352A" w:rsidTr="00553863">
        <w:trPr>
          <w:trHeight w:val="1044"/>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D64465" w:rsidRPr="008F352A" w:rsidRDefault="00D64465" w:rsidP="00553863">
            <w:pPr>
              <w:spacing w:after="0" w:line="240" w:lineRule="auto"/>
              <w:jc w:val="center"/>
              <w:rPr>
                <w:rFonts w:ascii="Times New Roman" w:eastAsia="Times New Roman" w:hAnsi="Times New Roman"/>
                <w:color w:val="000000"/>
                <w:sz w:val="20"/>
                <w:szCs w:val="20"/>
                <w:lang w:eastAsia="ru-RU"/>
              </w:rPr>
            </w:pPr>
            <w:r w:rsidRPr="008F352A">
              <w:rPr>
                <w:rFonts w:ascii="Times New Roman" w:eastAsia="Times New Roman" w:hAnsi="Times New Roman"/>
                <w:color w:val="000000"/>
                <w:sz w:val="20"/>
                <w:szCs w:val="20"/>
                <w:lang w:eastAsia="ru-RU"/>
              </w:rPr>
              <w:t>4</w:t>
            </w:r>
          </w:p>
        </w:tc>
        <w:tc>
          <w:tcPr>
            <w:tcW w:w="106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rPr>
            </w:pPr>
            <w:proofErr w:type="spellStart"/>
            <w:r w:rsidRPr="00113651">
              <w:rPr>
                <w:rFonts w:ascii="Times New Roman" w:hAnsi="Times New Roman"/>
                <w:color w:val="000000"/>
              </w:rPr>
              <w:t>Methylprednisolone</w:t>
            </w:r>
            <w:proofErr w:type="spellEnd"/>
          </w:p>
        </w:tc>
        <w:tc>
          <w:tcPr>
            <w:tcW w:w="209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sz w:val="20"/>
                <w:szCs w:val="20"/>
              </w:rPr>
            </w:pPr>
            <w:r w:rsidRPr="00113651">
              <w:rPr>
                <w:rFonts w:ascii="Times New Roman" w:hAnsi="Times New Roman"/>
                <w:color w:val="000000"/>
                <w:sz w:val="20"/>
                <w:szCs w:val="20"/>
              </w:rPr>
              <w:t xml:space="preserve">Порошок та </w:t>
            </w:r>
            <w:proofErr w:type="spellStart"/>
            <w:r w:rsidRPr="00113651">
              <w:rPr>
                <w:rFonts w:ascii="Times New Roman" w:hAnsi="Times New Roman"/>
                <w:color w:val="000000"/>
                <w:sz w:val="20"/>
                <w:szCs w:val="20"/>
              </w:rPr>
              <w:t>розчинник</w:t>
            </w:r>
            <w:proofErr w:type="spellEnd"/>
            <w:r w:rsidRPr="00113651">
              <w:rPr>
                <w:rFonts w:ascii="Times New Roman" w:hAnsi="Times New Roman"/>
                <w:color w:val="000000"/>
                <w:sz w:val="20"/>
                <w:szCs w:val="20"/>
              </w:rPr>
              <w:t xml:space="preserve"> для </w:t>
            </w:r>
            <w:proofErr w:type="spellStart"/>
            <w:r w:rsidRPr="00113651">
              <w:rPr>
                <w:rFonts w:ascii="Times New Roman" w:hAnsi="Times New Roman"/>
                <w:color w:val="000000"/>
                <w:sz w:val="20"/>
                <w:szCs w:val="20"/>
              </w:rPr>
              <w:t>розчину</w:t>
            </w:r>
            <w:proofErr w:type="spellEnd"/>
            <w:r w:rsidRPr="00113651">
              <w:rPr>
                <w:rFonts w:ascii="Times New Roman" w:hAnsi="Times New Roman"/>
                <w:color w:val="000000"/>
                <w:sz w:val="20"/>
                <w:szCs w:val="20"/>
              </w:rPr>
              <w:t xml:space="preserve"> для </w:t>
            </w:r>
            <w:proofErr w:type="spellStart"/>
            <w:r w:rsidRPr="00113651">
              <w:rPr>
                <w:rFonts w:ascii="Times New Roman" w:hAnsi="Times New Roman"/>
                <w:color w:val="000000"/>
                <w:sz w:val="20"/>
                <w:szCs w:val="20"/>
              </w:rPr>
              <w:t>ін’єкцій</w:t>
            </w:r>
            <w:proofErr w:type="spellEnd"/>
            <w:r w:rsidRPr="00113651">
              <w:rPr>
                <w:rFonts w:ascii="Times New Roman" w:hAnsi="Times New Roman"/>
                <w:color w:val="000000"/>
                <w:sz w:val="20"/>
                <w:szCs w:val="20"/>
              </w:rPr>
              <w:t xml:space="preserve"> по 1000 мг, 1 флакон з порошком та 1 флакон з </w:t>
            </w:r>
            <w:proofErr w:type="spellStart"/>
            <w:r w:rsidRPr="00113651">
              <w:rPr>
                <w:rFonts w:ascii="Times New Roman" w:hAnsi="Times New Roman"/>
                <w:color w:val="000000"/>
                <w:sz w:val="20"/>
                <w:szCs w:val="20"/>
              </w:rPr>
              <w:t>рочинником</w:t>
            </w:r>
            <w:proofErr w:type="spellEnd"/>
            <w:r w:rsidRPr="00113651">
              <w:rPr>
                <w:rFonts w:ascii="Times New Roman" w:hAnsi="Times New Roman"/>
                <w:color w:val="000000"/>
                <w:sz w:val="20"/>
                <w:szCs w:val="20"/>
              </w:rPr>
              <w:t xml:space="preserve"> (спирт </w:t>
            </w:r>
            <w:proofErr w:type="spellStart"/>
            <w:r w:rsidRPr="00113651">
              <w:rPr>
                <w:rFonts w:ascii="Times New Roman" w:hAnsi="Times New Roman"/>
                <w:color w:val="000000"/>
                <w:sz w:val="20"/>
                <w:szCs w:val="20"/>
              </w:rPr>
              <w:t>бензиловий</w:t>
            </w:r>
            <w:proofErr w:type="spellEnd"/>
            <w:r w:rsidRPr="00113651">
              <w:rPr>
                <w:rFonts w:ascii="Times New Roman" w:hAnsi="Times New Roman"/>
                <w:color w:val="000000"/>
                <w:sz w:val="20"/>
                <w:szCs w:val="20"/>
              </w:rPr>
              <w:t xml:space="preserve"> (9 мг/мл), вода для </w:t>
            </w:r>
            <w:proofErr w:type="spellStart"/>
            <w:r w:rsidRPr="00113651">
              <w:rPr>
                <w:rFonts w:ascii="Times New Roman" w:hAnsi="Times New Roman"/>
                <w:color w:val="000000"/>
                <w:sz w:val="20"/>
                <w:szCs w:val="20"/>
              </w:rPr>
              <w:t>ін'єкцій</w:t>
            </w:r>
            <w:proofErr w:type="spellEnd"/>
            <w:r w:rsidRPr="00113651">
              <w:rPr>
                <w:rFonts w:ascii="Times New Roman" w:hAnsi="Times New Roman"/>
                <w:color w:val="000000"/>
                <w:sz w:val="20"/>
                <w:szCs w:val="20"/>
              </w:rPr>
              <w:t>), по 15,6 мл</w:t>
            </w:r>
          </w:p>
        </w:tc>
        <w:tc>
          <w:tcPr>
            <w:tcW w:w="648"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H02AB04</w:t>
            </w:r>
          </w:p>
        </w:tc>
        <w:tc>
          <w:tcPr>
            <w:tcW w:w="431"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proofErr w:type="spellStart"/>
            <w:r w:rsidRPr="00113651">
              <w:rPr>
                <w:rFonts w:ascii="Times New Roman" w:hAnsi="Times New Roman"/>
                <w:color w:val="000000"/>
              </w:rPr>
              <w:t>флак</w:t>
            </w:r>
            <w:proofErr w:type="spellEnd"/>
          </w:p>
        </w:tc>
        <w:tc>
          <w:tcPr>
            <w:tcW w:w="484" w:type="pct"/>
            <w:tcBorders>
              <w:top w:val="nil"/>
              <w:left w:val="nil"/>
              <w:bottom w:val="single" w:sz="4" w:space="0" w:color="auto"/>
              <w:right w:val="single" w:sz="4" w:space="0" w:color="auto"/>
            </w:tcBorders>
            <w:shd w:val="clear" w:color="auto" w:fill="auto"/>
            <w:noWrap/>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25</w:t>
            </w:r>
          </w:p>
        </w:tc>
      </w:tr>
      <w:tr w:rsidR="00D64465" w:rsidRPr="008F352A" w:rsidTr="00553863">
        <w:trPr>
          <w:trHeight w:val="561"/>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D64465" w:rsidRPr="008F352A" w:rsidRDefault="00D64465" w:rsidP="00553863">
            <w:pPr>
              <w:spacing w:after="0" w:line="240" w:lineRule="auto"/>
              <w:jc w:val="center"/>
              <w:rPr>
                <w:rFonts w:ascii="Times New Roman" w:eastAsia="Times New Roman" w:hAnsi="Times New Roman"/>
                <w:color w:val="000000"/>
                <w:sz w:val="20"/>
                <w:szCs w:val="20"/>
                <w:lang w:eastAsia="ru-RU"/>
              </w:rPr>
            </w:pPr>
            <w:r w:rsidRPr="008F352A">
              <w:rPr>
                <w:rFonts w:ascii="Times New Roman" w:eastAsia="Times New Roman" w:hAnsi="Times New Roman"/>
                <w:color w:val="000000"/>
                <w:sz w:val="20"/>
                <w:szCs w:val="20"/>
                <w:lang w:eastAsia="ru-RU"/>
              </w:rPr>
              <w:t>5</w:t>
            </w:r>
          </w:p>
        </w:tc>
        <w:tc>
          <w:tcPr>
            <w:tcW w:w="106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rPr>
            </w:pPr>
            <w:proofErr w:type="spellStart"/>
            <w:r w:rsidRPr="00113651">
              <w:rPr>
                <w:rFonts w:ascii="Times New Roman" w:hAnsi="Times New Roman"/>
                <w:color w:val="000000"/>
              </w:rPr>
              <w:t>Sulpiride</w:t>
            </w:r>
            <w:proofErr w:type="spellEnd"/>
          </w:p>
        </w:tc>
        <w:tc>
          <w:tcPr>
            <w:tcW w:w="209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sz w:val="20"/>
                <w:szCs w:val="20"/>
              </w:rPr>
            </w:pPr>
            <w:proofErr w:type="spellStart"/>
            <w:r w:rsidRPr="00113651">
              <w:rPr>
                <w:rFonts w:ascii="Times New Roman" w:hAnsi="Times New Roman"/>
                <w:color w:val="000000"/>
                <w:sz w:val="20"/>
                <w:szCs w:val="20"/>
              </w:rPr>
              <w:t>Розчин</w:t>
            </w:r>
            <w:proofErr w:type="spellEnd"/>
            <w:r w:rsidRPr="00113651">
              <w:rPr>
                <w:rFonts w:ascii="Times New Roman" w:hAnsi="Times New Roman"/>
                <w:color w:val="000000"/>
                <w:sz w:val="20"/>
                <w:szCs w:val="20"/>
              </w:rPr>
              <w:t xml:space="preserve"> для </w:t>
            </w:r>
            <w:proofErr w:type="spellStart"/>
            <w:r w:rsidRPr="00113651">
              <w:rPr>
                <w:rFonts w:ascii="Times New Roman" w:hAnsi="Times New Roman"/>
                <w:color w:val="000000"/>
                <w:sz w:val="20"/>
                <w:szCs w:val="20"/>
              </w:rPr>
              <w:t>ін'єкцій</w:t>
            </w:r>
            <w:proofErr w:type="spellEnd"/>
            <w:r w:rsidRPr="00113651">
              <w:rPr>
                <w:rFonts w:ascii="Times New Roman" w:hAnsi="Times New Roman"/>
                <w:color w:val="000000"/>
                <w:sz w:val="20"/>
                <w:szCs w:val="20"/>
              </w:rPr>
              <w:t xml:space="preserve">, 100 мг/2 </w:t>
            </w:r>
            <w:proofErr w:type="gramStart"/>
            <w:r w:rsidRPr="00113651">
              <w:rPr>
                <w:rFonts w:ascii="Times New Roman" w:hAnsi="Times New Roman"/>
                <w:color w:val="000000"/>
                <w:sz w:val="20"/>
                <w:szCs w:val="20"/>
              </w:rPr>
              <w:t>мл  по</w:t>
            </w:r>
            <w:proofErr w:type="gramEnd"/>
            <w:r w:rsidRPr="00113651">
              <w:rPr>
                <w:rFonts w:ascii="Times New Roman" w:hAnsi="Times New Roman"/>
                <w:color w:val="000000"/>
                <w:sz w:val="20"/>
                <w:szCs w:val="20"/>
              </w:rPr>
              <w:t xml:space="preserve"> 2 мл в </w:t>
            </w:r>
            <w:proofErr w:type="spellStart"/>
            <w:r w:rsidRPr="00113651">
              <w:rPr>
                <w:rFonts w:ascii="Times New Roman" w:hAnsi="Times New Roman"/>
                <w:color w:val="000000"/>
                <w:sz w:val="20"/>
                <w:szCs w:val="20"/>
              </w:rPr>
              <w:t>ампулі</w:t>
            </w:r>
            <w:proofErr w:type="spellEnd"/>
          </w:p>
        </w:tc>
        <w:tc>
          <w:tcPr>
            <w:tcW w:w="648"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N05AL01</w:t>
            </w:r>
          </w:p>
        </w:tc>
        <w:tc>
          <w:tcPr>
            <w:tcW w:w="431"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proofErr w:type="spellStart"/>
            <w:r w:rsidRPr="00113651">
              <w:rPr>
                <w:rFonts w:ascii="Times New Roman" w:hAnsi="Times New Roman"/>
                <w:color w:val="000000"/>
              </w:rPr>
              <w:t>амп</w:t>
            </w:r>
            <w:proofErr w:type="spellEnd"/>
          </w:p>
        </w:tc>
        <w:tc>
          <w:tcPr>
            <w:tcW w:w="484" w:type="pct"/>
            <w:tcBorders>
              <w:top w:val="nil"/>
              <w:left w:val="nil"/>
              <w:bottom w:val="single" w:sz="4" w:space="0" w:color="auto"/>
              <w:right w:val="single" w:sz="4" w:space="0" w:color="auto"/>
            </w:tcBorders>
            <w:shd w:val="clear" w:color="auto" w:fill="auto"/>
            <w:noWrap/>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54</w:t>
            </w:r>
          </w:p>
        </w:tc>
      </w:tr>
      <w:tr w:rsidR="00D64465" w:rsidRPr="008F352A" w:rsidTr="00553863">
        <w:trPr>
          <w:trHeight w:val="737"/>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D64465" w:rsidRPr="008F352A" w:rsidRDefault="00D64465" w:rsidP="00553863">
            <w:pPr>
              <w:spacing w:after="0" w:line="240" w:lineRule="auto"/>
              <w:jc w:val="center"/>
              <w:rPr>
                <w:rFonts w:ascii="Times New Roman" w:eastAsia="Times New Roman" w:hAnsi="Times New Roman"/>
                <w:color w:val="000000"/>
                <w:sz w:val="20"/>
                <w:szCs w:val="20"/>
                <w:lang w:eastAsia="ru-RU"/>
              </w:rPr>
            </w:pPr>
            <w:r w:rsidRPr="008F352A">
              <w:rPr>
                <w:rFonts w:ascii="Times New Roman" w:eastAsia="Times New Roman" w:hAnsi="Times New Roman"/>
                <w:color w:val="000000"/>
                <w:sz w:val="20"/>
                <w:szCs w:val="20"/>
                <w:lang w:eastAsia="ru-RU"/>
              </w:rPr>
              <w:t>6</w:t>
            </w:r>
          </w:p>
        </w:tc>
        <w:tc>
          <w:tcPr>
            <w:tcW w:w="106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rPr>
            </w:pPr>
            <w:proofErr w:type="spellStart"/>
            <w:r w:rsidRPr="00113651">
              <w:rPr>
                <w:rFonts w:ascii="Times New Roman" w:hAnsi="Times New Roman"/>
                <w:color w:val="000000"/>
              </w:rPr>
              <w:t>Hydrocortisone</w:t>
            </w:r>
            <w:proofErr w:type="spellEnd"/>
            <w:r w:rsidRPr="00113651">
              <w:rPr>
                <w:rFonts w:ascii="Times New Roman" w:hAnsi="Times New Roman"/>
                <w:color w:val="000000"/>
              </w:rPr>
              <w:t xml:space="preserve"> </w:t>
            </w:r>
            <w:proofErr w:type="spellStart"/>
            <w:r w:rsidRPr="00113651">
              <w:rPr>
                <w:rFonts w:ascii="Times New Roman" w:hAnsi="Times New Roman"/>
                <w:color w:val="000000"/>
              </w:rPr>
              <w:t>and</w:t>
            </w:r>
            <w:proofErr w:type="spellEnd"/>
            <w:r w:rsidRPr="00113651">
              <w:rPr>
                <w:rFonts w:ascii="Times New Roman" w:hAnsi="Times New Roman"/>
                <w:color w:val="000000"/>
              </w:rPr>
              <w:t xml:space="preserve"> </w:t>
            </w:r>
            <w:proofErr w:type="spellStart"/>
            <w:r w:rsidRPr="00113651">
              <w:rPr>
                <w:rFonts w:ascii="Times New Roman" w:hAnsi="Times New Roman"/>
                <w:color w:val="000000"/>
              </w:rPr>
              <w:t>antibiotics</w:t>
            </w:r>
            <w:proofErr w:type="spellEnd"/>
          </w:p>
        </w:tc>
        <w:tc>
          <w:tcPr>
            <w:tcW w:w="209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sz w:val="20"/>
                <w:szCs w:val="20"/>
              </w:rPr>
            </w:pPr>
            <w:r w:rsidRPr="00113651">
              <w:rPr>
                <w:rFonts w:ascii="Times New Roman" w:hAnsi="Times New Roman"/>
                <w:color w:val="000000"/>
                <w:sz w:val="20"/>
                <w:szCs w:val="20"/>
              </w:rPr>
              <w:t xml:space="preserve">Мазь, по 15 г </w:t>
            </w:r>
            <w:proofErr w:type="spellStart"/>
            <w:r w:rsidRPr="00113651">
              <w:rPr>
                <w:rFonts w:ascii="Times New Roman" w:hAnsi="Times New Roman"/>
                <w:color w:val="000000"/>
                <w:sz w:val="20"/>
                <w:szCs w:val="20"/>
              </w:rPr>
              <w:t>мазі</w:t>
            </w:r>
            <w:proofErr w:type="spellEnd"/>
            <w:r w:rsidRPr="00113651">
              <w:rPr>
                <w:rFonts w:ascii="Times New Roman" w:hAnsi="Times New Roman"/>
                <w:color w:val="000000"/>
                <w:sz w:val="20"/>
                <w:szCs w:val="20"/>
              </w:rPr>
              <w:t xml:space="preserve"> у </w:t>
            </w:r>
            <w:proofErr w:type="spellStart"/>
            <w:r w:rsidRPr="00113651">
              <w:rPr>
                <w:rFonts w:ascii="Times New Roman" w:hAnsi="Times New Roman"/>
                <w:color w:val="000000"/>
                <w:sz w:val="20"/>
                <w:szCs w:val="20"/>
              </w:rPr>
              <w:t>тубі</w:t>
            </w:r>
            <w:proofErr w:type="spellEnd"/>
          </w:p>
          <w:p w:rsidR="00D64465" w:rsidRPr="00113651" w:rsidRDefault="00D64465" w:rsidP="00553863">
            <w:pPr>
              <w:spacing w:after="0" w:line="240" w:lineRule="auto"/>
              <w:rPr>
                <w:rFonts w:ascii="Times New Roman" w:hAnsi="Times New Roman"/>
                <w:color w:val="000000"/>
                <w:sz w:val="20"/>
                <w:szCs w:val="20"/>
              </w:rPr>
            </w:pPr>
            <w:r w:rsidRPr="00113651">
              <w:rPr>
                <w:rFonts w:ascii="Times New Roman" w:hAnsi="Times New Roman"/>
                <w:color w:val="000000"/>
                <w:sz w:val="20"/>
                <w:szCs w:val="20"/>
              </w:rPr>
              <w:t xml:space="preserve">1 г </w:t>
            </w:r>
            <w:proofErr w:type="spellStart"/>
            <w:r w:rsidRPr="00113651">
              <w:rPr>
                <w:rFonts w:ascii="Times New Roman" w:hAnsi="Times New Roman"/>
                <w:color w:val="000000"/>
                <w:sz w:val="20"/>
                <w:szCs w:val="20"/>
              </w:rPr>
              <w:t>мазі</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містить</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гідрокортизону</w:t>
            </w:r>
            <w:proofErr w:type="spellEnd"/>
            <w:r w:rsidRPr="00113651">
              <w:rPr>
                <w:rFonts w:ascii="Times New Roman" w:hAnsi="Times New Roman"/>
                <w:color w:val="000000"/>
                <w:sz w:val="20"/>
                <w:szCs w:val="20"/>
              </w:rPr>
              <w:t xml:space="preserve"> ацетат 10 мг, </w:t>
            </w:r>
            <w:proofErr w:type="spellStart"/>
            <w:r w:rsidRPr="00113651">
              <w:rPr>
                <w:rFonts w:ascii="Times New Roman" w:hAnsi="Times New Roman"/>
                <w:color w:val="000000"/>
                <w:sz w:val="20"/>
                <w:szCs w:val="20"/>
              </w:rPr>
              <w:t>окситетрацикліну</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гідрохлорид</w:t>
            </w:r>
            <w:proofErr w:type="spellEnd"/>
            <w:r w:rsidRPr="00113651">
              <w:rPr>
                <w:rFonts w:ascii="Times New Roman" w:hAnsi="Times New Roman"/>
                <w:color w:val="000000"/>
                <w:sz w:val="20"/>
                <w:szCs w:val="20"/>
              </w:rPr>
              <w:t xml:space="preserve"> 30 мг</w:t>
            </w:r>
          </w:p>
        </w:tc>
        <w:tc>
          <w:tcPr>
            <w:tcW w:w="648"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D07CA01</w:t>
            </w:r>
          </w:p>
        </w:tc>
        <w:tc>
          <w:tcPr>
            <w:tcW w:w="431"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rPr>
            </w:pPr>
            <w:proofErr w:type="spellStart"/>
            <w:r>
              <w:rPr>
                <w:rFonts w:ascii="Times New Roman" w:hAnsi="Times New Roman"/>
                <w:color w:val="000000"/>
              </w:rPr>
              <w:t>Уп</w:t>
            </w:r>
            <w:proofErr w:type="spellEnd"/>
            <w:r>
              <w:rPr>
                <w:rFonts w:ascii="Times New Roman" w:hAnsi="Times New Roman"/>
                <w:color w:val="000000"/>
              </w:rPr>
              <w:t>/паков</w:t>
            </w:r>
          </w:p>
        </w:tc>
        <w:tc>
          <w:tcPr>
            <w:tcW w:w="484" w:type="pct"/>
            <w:tcBorders>
              <w:top w:val="nil"/>
              <w:left w:val="nil"/>
              <w:bottom w:val="single" w:sz="4" w:space="0" w:color="auto"/>
              <w:right w:val="single" w:sz="4" w:space="0" w:color="auto"/>
            </w:tcBorders>
            <w:shd w:val="clear" w:color="auto" w:fill="auto"/>
            <w:noWrap/>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25</w:t>
            </w:r>
          </w:p>
        </w:tc>
      </w:tr>
      <w:tr w:rsidR="00D64465" w:rsidRPr="008F352A" w:rsidTr="00553863">
        <w:trPr>
          <w:trHeight w:val="1044"/>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D64465" w:rsidRPr="008F352A" w:rsidRDefault="00D64465" w:rsidP="00553863">
            <w:pPr>
              <w:spacing w:after="0" w:line="240" w:lineRule="auto"/>
              <w:jc w:val="center"/>
              <w:rPr>
                <w:rFonts w:ascii="Times New Roman" w:eastAsia="Times New Roman" w:hAnsi="Times New Roman"/>
                <w:color w:val="000000"/>
                <w:sz w:val="20"/>
                <w:szCs w:val="20"/>
                <w:lang w:eastAsia="ru-RU"/>
              </w:rPr>
            </w:pPr>
            <w:r w:rsidRPr="008F352A">
              <w:rPr>
                <w:rFonts w:ascii="Times New Roman" w:eastAsia="Times New Roman" w:hAnsi="Times New Roman"/>
                <w:color w:val="000000"/>
                <w:sz w:val="20"/>
                <w:szCs w:val="20"/>
                <w:lang w:eastAsia="ru-RU"/>
              </w:rPr>
              <w:t>7</w:t>
            </w:r>
          </w:p>
        </w:tc>
        <w:tc>
          <w:tcPr>
            <w:tcW w:w="106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rPr>
            </w:pPr>
            <w:proofErr w:type="spellStart"/>
            <w:r w:rsidRPr="00113651">
              <w:rPr>
                <w:rFonts w:ascii="Times New Roman" w:hAnsi="Times New Roman"/>
                <w:color w:val="000000"/>
              </w:rPr>
              <w:t>Comb</w:t>
            </w:r>
            <w:proofErr w:type="spellEnd"/>
            <w:r w:rsidRPr="00113651">
              <w:rPr>
                <w:rFonts w:ascii="Times New Roman" w:hAnsi="Times New Roman"/>
                <w:color w:val="000000"/>
              </w:rPr>
              <w:t xml:space="preserve"> </w:t>
            </w:r>
            <w:proofErr w:type="spellStart"/>
            <w:r w:rsidRPr="00113651">
              <w:rPr>
                <w:rFonts w:ascii="Times New Roman" w:hAnsi="Times New Roman"/>
                <w:color w:val="000000"/>
              </w:rPr>
              <w:t>drug</w:t>
            </w:r>
            <w:proofErr w:type="spellEnd"/>
          </w:p>
        </w:tc>
        <w:tc>
          <w:tcPr>
            <w:tcW w:w="2090"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rPr>
                <w:rFonts w:ascii="Times New Roman" w:hAnsi="Times New Roman"/>
                <w:color w:val="000000"/>
                <w:sz w:val="20"/>
                <w:szCs w:val="20"/>
              </w:rPr>
            </w:pPr>
            <w:proofErr w:type="spellStart"/>
            <w:r w:rsidRPr="00113651">
              <w:rPr>
                <w:rFonts w:ascii="Times New Roman" w:hAnsi="Times New Roman"/>
                <w:color w:val="000000"/>
                <w:sz w:val="20"/>
                <w:szCs w:val="20"/>
              </w:rPr>
              <w:t>Ліофілізат</w:t>
            </w:r>
            <w:proofErr w:type="spellEnd"/>
            <w:r w:rsidRPr="00113651">
              <w:rPr>
                <w:rFonts w:ascii="Times New Roman" w:hAnsi="Times New Roman"/>
                <w:color w:val="000000"/>
                <w:sz w:val="20"/>
                <w:szCs w:val="20"/>
              </w:rPr>
              <w:t xml:space="preserve"> для </w:t>
            </w:r>
            <w:proofErr w:type="spellStart"/>
            <w:r w:rsidRPr="00113651">
              <w:rPr>
                <w:rFonts w:ascii="Times New Roman" w:hAnsi="Times New Roman"/>
                <w:color w:val="000000"/>
                <w:sz w:val="20"/>
                <w:szCs w:val="20"/>
              </w:rPr>
              <w:t>розчину</w:t>
            </w:r>
            <w:proofErr w:type="spellEnd"/>
            <w:r w:rsidRPr="00113651">
              <w:rPr>
                <w:rFonts w:ascii="Times New Roman" w:hAnsi="Times New Roman"/>
                <w:color w:val="000000"/>
                <w:sz w:val="20"/>
                <w:szCs w:val="20"/>
              </w:rPr>
              <w:t xml:space="preserve"> для </w:t>
            </w:r>
            <w:proofErr w:type="spellStart"/>
            <w:r w:rsidRPr="00113651">
              <w:rPr>
                <w:rFonts w:ascii="Times New Roman" w:hAnsi="Times New Roman"/>
                <w:color w:val="000000"/>
                <w:sz w:val="20"/>
                <w:szCs w:val="20"/>
              </w:rPr>
              <w:t>ін’єкцій</w:t>
            </w:r>
            <w:proofErr w:type="spellEnd"/>
            <w:r w:rsidRPr="00113651">
              <w:rPr>
                <w:rFonts w:ascii="Times New Roman" w:hAnsi="Times New Roman"/>
                <w:color w:val="000000"/>
                <w:sz w:val="20"/>
                <w:szCs w:val="20"/>
              </w:rPr>
              <w:t xml:space="preserve"> по 0,5 г у </w:t>
            </w:r>
            <w:proofErr w:type="spellStart"/>
            <w:r w:rsidRPr="00113651">
              <w:rPr>
                <w:rFonts w:ascii="Times New Roman" w:hAnsi="Times New Roman"/>
                <w:color w:val="000000"/>
                <w:sz w:val="20"/>
                <w:szCs w:val="20"/>
              </w:rPr>
              <w:t>флаконі</w:t>
            </w:r>
            <w:proofErr w:type="spellEnd"/>
            <w:r>
              <w:rPr>
                <w:rFonts w:ascii="Times New Roman" w:hAnsi="Times New Roman"/>
                <w:color w:val="000000"/>
                <w:sz w:val="20"/>
                <w:szCs w:val="20"/>
              </w:rPr>
              <w:t xml:space="preserve">. </w:t>
            </w:r>
            <w:r w:rsidRPr="00113651">
              <w:rPr>
                <w:rFonts w:ascii="Times New Roman" w:hAnsi="Times New Roman"/>
                <w:color w:val="000000"/>
                <w:sz w:val="20"/>
                <w:szCs w:val="20"/>
              </w:rPr>
              <w:t xml:space="preserve">1 флакон </w:t>
            </w:r>
            <w:proofErr w:type="spellStart"/>
            <w:r w:rsidRPr="00113651">
              <w:rPr>
                <w:rFonts w:ascii="Times New Roman" w:hAnsi="Times New Roman"/>
                <w:color w:val="000000"/>
                <w:sz w:val="20"/>
                <w:szCs w:val="20"/>
              </w:rPr>
              <w:t>містить</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корвітин</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який</w:t>
            </w:r>
            <w:proofErr w:type="spellEnd"/>
            <w:r w:rsidRPr="00113651">
              <w:rPr>
                <w:rFonts w:ascii="Times New Roman" w:hAnsi="Times New Roman"/>
                <w:color w:val="000000"/>
                <w:sz w:val="20"/>
                <w:szCs w:val="20"/>
              </w:rPr>
              <w:t xml:space="preserve"> є комплексом </w:t>
            </w:r>
            <w:proofErr w:type="spellStart"/>
            <w:r w:rsidRPr="00113651">
              <w:rPr>
                <w:rFonts w:ascii="Times New Roman" w:hAnsi="Times New Roman"/>
                <w:color w:val="000000"/>
                <w:sz w:val="20"/>
                <w:szCs w:val="20"/>
              </w:rPr>
              <w:t>кверцетину</w:t>
            </w:r>
            <w:proofErr w:type="spellEnd"/>
            <w:r w:rsidRPr="00113651">
              <w:rPr>
                <w:rFonts w:ascii="Times New Roman" w:hAnsi="Times New Roman"/>
                <w:color w:val="000000"/>
                <w:sz w:val="20"/>
                <w:szCs w:val="20"/>
              </w:rPr>
              <w:t xml:space="preserve"> з </w:t>
            </w:r>
            <w:proofErr w:type="spellStart"/>
            <w:r w:rsidRPr="00113651">
              <w:rPr>
                <w:rFonts w:ascii="Times New Roman" w:hAnsi="Times New Roman"/>
                <w:color w:val="000000"/>
                <w:sz w:val="20"/>
                <w:szCs w:val="20"/>
              </w:rPr>
              <w:t>повідоном</w:t>
            </w:r>
            <w:proofErr w:type="spellEnd"/>
            <w:r w:rsidRPr="00113651">
              <w:rPr>
                <w:rFonts w:ascii="Times New Roman" w:hAnsi="Times New Roman"/>
                <w:color w:val="000000"/>
                <w:sz w:val="20"/>
                <w:szCs w:val="20"/>
              </w:rPr>
              <w:t xml:space="preserve">, – 0,5 г, </w:t>
            </w:r>
            <w:proofErr w:type="spellStart"/>
            <w:r w:rsidRPr="00113651">
              <w:rPr>
                <w:rFonts w:ascii="Times New Roman" w:hAnsi="Times New Roman"/>
                <w:color w:val="000000"/>
                <w:sz w:val="20"/>
                <w:szCs w:val="20"/>
              </w:rPr>
              <w:t>що</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виготовляється</w:t>
            </w:r>
            <w:proofErr w:type="spellEnd"/>
            <w:r w:rsidRPr="00113651">
              <w:rPr>
                <w:rFonts w:ascii="Times New Roman" w:hAnsi="Times New Roman"/>
                <w:color w:val="000000"/>
                <w:sz w:val="20"/>
                <w:szCs w:val="20"/>
              </w:rPr>
              <w:t xml:space="preserve"> за </w:t>
            </w:r>
            <w:proofErr w:type="spellStart"/>
            <w:r w:rsidRPr="00113651">
              <w:rPr>
                <w:rFonts w:ascii="Times New Roman" w:hAnsi="Times New Roman"/>
                <w:color w:val="000000"/>
                <w:sz w:val="20"/>
                <w:szCs w:val="20"/>
              </w:rPr>
              <w:t>прописом</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кверцетин</w:t>
            </w:r>
            <w:proofErr w:type="spellEnd"/>
            <w:r w:rsidRPr="00113651">
              <w:rPr>
                <w:rFonts w:ascii="Times New Roman" w:hAnsi="Times New Roman"/>
                <w:color w:val="000000"/>
                <w:sz w:val="20"/>
                <w:szCs w:val="20"/>
              </w:rPr>
              <w:t xml:space="preserve"> (у </w:t>
            </w:r>
            <w:proofErr w:type="spellStart"/>
            <w:r w:rsidRPr="00113651">
              <w:rPr>
                <w:rFonts w:ascii="Times New Roman" w:hAnsi="Times New Roman"/>
                <w:color w:val="000000"/>
                <w:sz w:val="20"/>
                <w:szCs w:val="20"/>
              </w:rPr>
              <w:t>перерахуванні</w:t>
            </w:r>
            <w:proofErr w:type="spellEnd"/>
            <w:r w:rsidRPr="00113651">
              <w:rPr>
                <w:rFonts w:ascii="Times New Roman" w:hAnsi="Times New Roman"/>
                <w:color w:val="000000"/>
                <w:sz w:val="20"/>
                <w:szCs w:val="20"/>
              </w:rPr>
              <w:t xml:space="preserve"> на 100 % </w:t>
            </w:r>
            <w:proofErr w:type="spellStart"/>
            <w:r w:rsidRPr="00113651">
              <w:rPr>
                <w:rFonts w:ascii="Times New Roman" w:hAnsi="Times New Roman"/>
                <w:color w:val="000000"/>
                <w:sz w:val="20"/>
                <w:szCs w:val="20"/>
              </w:rPr>
              <w:t>суху</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речовину</w:t>
            </w:r>
            <w:proofErr w:type="spellEnd"/>
            <w:r w:rsidRPr="00113651">
              <w:rPr>
                <w:rFonts w:ascii="Times New Roman" w:hAnsi="Times New Roman"/>
                <w:color w:val="000000"/>
                <w:sz w:val="20"/>
                <w:szCs w:val="20"/>
              </w:rPr>
              <w:t xml:space="preserve">) – 0,05 г, </w:t>
            </w:r>
            <w:proofErr w:type="spellStart"/>
            <w:r w:rsidRPr="00113651">
              <w:rPr>
                <w:rFonts w:ascii="Times New Roman" w:hAnsi="Times New Roman"/>
                <w:color w:val="000000"/>
                <w:sz w:val="20"/>
                <w:szCs w:val="20"/>
              </w:rPr>
              <w:t>повідон</w:t>
            </w:r>
            <w:proofErr w:type="spellEnd"/>
            <w:r w:rsidRPr="00113651">
              <w:rPr>
                <w:rFonts w:ascii="Times New Roman" w:hAnsi="Times New Roman"/>
                <w:color w:val="000000"/>
                <w:sz w:val="20"/>
                <w:szCs w:val="20"/>
              </w:rPr>
              <w:t xml:space="preserve"> з молекулярною </w:t>
            </w:r>
            <w:proofErr w:type="spellStart"/>
            <w:r w:rsidRPr="00113651">
              <w:rPr>
                <w:rFonts w:ascii="Times New Roman" w:hAnsi="Times New Roman"/>
                <w:color w:val="000000"/>
                <w:sz w:val="20"/>
                <w:szCs w:val="20"/>
              </w:rPr>
              <w:t>масою</w:t>
            </w:r>
            <w:proofErr w:type="spellEnd"/>
            <w:r w:rsidRPr="00113651">
              <w:rPr>
                <w:rFonts w:ascii="Times New Roman" w:hAnsi="Times New Roman"/>
                <w:color w:val="000000"/>
                <w:sz w:val="20"/>
                <w:szCs w:val="20"/>
              </w:rPr>
              <w:t xml:space="preserve"> 7100-11000 (у </w:t>
            </w:r>
            <w:proofErr w:type="spellStart"/>
            <w:r w:rsidRPr="00113651">
              <w:rPr>
                <w:rFonts w:ascii="Times New Roman" w:hAnsi="Times New Roman"/>
                <w:color w:val="000000"/>
                <w:sz w:val="20"/>
                <w:szCs w:val="20"/>
              </w:rPr>
              <w:t>перерахуванні</w:t>
            </w:r>
            <w:proofErr w:type="spellEnd"/>
            <w:r w:rsidRPr="00113651">
              <w:rPr>
                <w:rFonts w:ascii="Times New Roman" w:hAnsi="Times New Roman"/>
                <w:color w:val="000000"/>
                <w:sz w:val="20"/>
                <w:szCs w:val="20"/>
              </w:rPr>
              <w:t xml:space="preserve"> на </w:t>
            </w:r>
            <w:proofErr w:type="spellStart"/>
            <w:r w:rsidRPr="00113651">
              <w:rPr>
                <w:rFonts w:ascii="Times New Roman" w:hAnsi="Times New Roman"/>
                <w:color w:val="000000"/>
                <w:sz w:val="20"/>
                <w:szCs w:val="20"/>
              </w:rPr>
              <w:t>безводну</w:t>
            </w:r>
            <w:proofErr w:type="spellEnd"/>
            <w:r w:rsidRPr="00113651">
              <w:rPr>
                <w:rFonts w:ascii="Times New Roman" w:hAnsi="Times New Roman"/>
                <w:color w:val="000000"/>
                <w:sz w:val="20"/>
                <w:szCs w:val="20"/>
              </w:rPr>
              <w:t xml:space="preserve"> </w:t>
            </w:r>
            <w:proofErr w:type="spellStart"/>
            <w:r w:rsidRPr="00113651">
              <w:rPr>
                <w:rFonts w:ascii="Times New Roman" w:hAnsi="Times New Roman"/>
                <w:color w:val="000000"/>
                <w:sz w:val="20"/>
                <w:szCs w:val="20"/>
              </w:rPr>
              <w:t>речовину</w:t>
            </w:r>
            <w:proofErr w:type="spellEnd"/>
            <w:r w:rsidRPr="00113651">
              <w:rPr>
                <w:rFonts w:ascii="Times New Roman" w:hAnsi="Times New Roman"/>
                <w:color w:val="000000"/>
                <w:sz w:val="20"/>
                <w:szCs w:val="20"/>
              </w:rPr>
              <w:t>) – 0,45 г</w:t>
            </w:r>
          </w:p>
        </w:tc>
        <w:tc>
          <w:tcPr>
            <w:tcW w:w="648"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C05CX</w:t>
            </w:r>
          </w:p>
        </w:tc>
        <w:tc>
          <w:tcPr>
            <w:tcW w:w="431" w:type="pct"/>
            <w:tcBorders>
              <w:top w:val="nil"/>
              <w:left w:val="nil"/>
              <w:bottom w:val="single" w:sz="4" w:space="0" w:color="auto"/>
              <w:right w:val="single" w:sz="4" w:space="0" w:color="auto"/>
            </w:tcBorders>
            <w:shd w:val="clear" w:color="auto" w:fill="auto"/>
            <w:vAlign w:val="center"/>
          </w:tcPr>
          <w:p w:rsidR="00D64465" w:rsidRPr="00113651" w:rsidRDefault="00D64465" w:rsidP="00553863">
            <w:pPr>
              <w:spacing w:after="0" w:line="240" w:lineRule="auto"/>
              <w:jc w:val="center"/>
              <w:rPr>
                <w:rFonts w:ascii="Times New Roman" w:hAnsi="Times New Roman"/>
                <w:color w:val="000000"/>
              </w:rPr>
            </w:pPr>
            <w:proofErr w:type="spellStart"/>
            <w:r w:rsidRPr="00113651">
              <w:rPr>
                <w:rFonts w:ascii="Times New Roman" w:hAnsi="Times New Roman"/>
                <w:color w:val="000000"/>
              </w:rPr>
              <w:t>флак</w:t>
            </w:r>
            <w:proofErr w:type="spellEnd"/>
          </w:p>
        </w:tc>
        <w:tc>
          <w:tcPr>
            <w:tcW w:w="484" w:type="pct"/>
            <w:tcBorders>
              <w:top w:val="nil"/>
              <w:left w:val="nil"/>
              <w:bottom w:val="single" w:sz="4" w:space="0" w:color="auto"/>
              <w:right w:val="single" w:sz="4" w:space="0" w:color="auto"/>
            </w:tcBorders>
            <w:shd w:val="clear" w:color="auto" w:fill="auto"/>
            <w:noWrap/>
            <w:vAlign w:val="center"/>
          </w:tcPr>
          <w:p w:rsidR="00D64465" w:rsidRPr="00113651" w:rsidRDefault="00D64465" w:rsidP="00553863">
            <w:pPr>
              <w:spacing w:after="0" w:line="240" w:lineRule="auto"/>
              <w:jc w:val="center"/>
              <w:rPr>
                <w:rFonts w:ascii="Times New Roman" w:hAnsi="Times New Roman"/>
                <w:color w:val="000000"/>
              </w:rPr>
            </w:pPr>
            <w:r w:rsidRPr="00113651">
              <w:rPr>
                <w:rFonts w:ascii="Times New Roman" w:hAnsi="Times New Roman"/>
                <w:color w:val="000000"/>
              </w:rPr>
              <w:t>1500</w:t>
            </w:r>
          </w:p>
        </w:tc>
      </w:tr>
    </w:tbl>
    <w:p w:rsidR="001D7408" w:rsidRPr="001D7408" w:rsidRDefault="001D7408" w:rsidP="001D7408">
      <w:pPr>
        <w:suppressAutoHyphens/>
        <w:spacing w:after="0" w:line="240" w:lineRule="auto"/>
        <w:jc w:val="both"/>
        <w:rPr>
          <w:rFonts w:ascii="Times New Roman" w:eastAsia="Tahoma" w:hAnsi="Times New Roman" w:cs="Times New Roman"/>
          <w:b/>
          <w:color w:val="00000A"/>
          <w:lang w:val="uk-UA" w:eastAsia="zh-CN" w:bidi="hi-IN"/>
        </w:rPr>
      </w:pPr>
    </w:p>
    <w:sectPr w:rsidR="001D7408" w:rsidRPr="001D74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62615"/>
    <w:rsid w:val="001D7408"/>
    <w:rsid w:val="00270AA1"/>
    <w:rsid w:val="002F4C55"/>
    <w:rsid w:val="00326316"/>
    <w:rsid w:val="0033022E"/>
    <w:rsid w:val="00585FB0"/>
    <w:rsid w:val="0062291F"/>
    <w:rsid w:val="00660DB2"/>
    <w:rsid w:val="00692496"/>
    <w:rsid w:val="006A7798"/>
    <w:rsid w:val="0075704A"/>
    <w:rsid w:val="007C6F1B"/>
    <w:rsid w:val="00830ADD"/>
    <w:rsid w:val="0085020B"/>
    <w:rsid w:val="0092142A"/>
    <w:rsid w:val="00997100"/>
    <w:rsid w:val="00A133C4"/>
    <w:rsid w:val="00CB27A2"/>
    <w:rsid w:val="00D028EE"/>
    <w:rsid w:val="00D35EEF"/>
    <w:rsid w:val="00D64465"/>
    <w:rsid w:val="00DB76C1"/>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1D7408"/>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1D7408"/>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28</cp:revision>
  <dcterms:created xsi:type="dcterms:W3CDTF">2021-01-28T13:34:00Z</dcterms:created>
  <dcterms:modified xsi:type="dcterms:W3CDTF">2022-08-11T16:00:00Z</dcterms:modified>
</cp:coreProperties>
</file>