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Pr="0088431C" w:rsidRDefault="00E031DE" w:rsidP="0088431C">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25759C">
        <w:rPr>
          <w:rFonts w:ascii="Times New Roman" w:hAnsi="Times New Roman" w:cs="Times New Roman"/>
          <w:b/>
          <w:lang w:val="uk-UA"/>
        </w:rPr>
        <w:t>Гіпсовий бинт</w:t>
      </w:r>
    </w:p>
    <w:p w:rsidR="0025759C" w:rsidRPr="00C1540D" w:rsidRDefault="00E031DE" w:rsidP="0025759C">
      <w:pPr>
        <w:spacing w:after="0" w:line="240" w:lineRule="auto"/>
        <w:jc w:val="both"/>
        <w:rPr>
          <w:rFonts w:ascii="Times New Roman" w:hAnsi="Times New Roman" w:cs="Times New Roman"/>
          <w:b/>
          <w:lang w:val="uk-UA"/>
        </w:rPr>
      </w:pPr>
      <w:r w:rsidRPr="0085020B">
        <w:rPr>
          <w:rStyle w:val="rvts0"/>
          <w:rFonts w:ascii="Times New Roman" w:hAnsi="Times New Roman" w:cs="Times New Roman"/>
          <w:lang w:val="uk-UA"/>
        </w:rPr>
        <w:t>Очікувана вартість предмета закупівлі:</w:t>
      </w:r>
      <w:bookmarkStart w:id="0" w:name="_Hlk64476086"/>
      <w:r w:rsidR="0092142A" w:rsidRPr="0085020B">
        <w:rPr>
          <w:rFonts w:ascii="Times New Roman" w:hAnsi="Times New Roman" w:cs="Times New Roman"/>
          <w:b/>
          <w:color w:val="000000"/>
          <w:lang w:val="uk-UA" w:eastAsia="uk-UA"/>
        </w:rPr>
        <w:t xml:space="preserve"> </w:t>
      </w:r>
      <w:bookmarkEnd w:id="0"/>
      <w:r w:rsidR="0025759C" w:rsidRPr="00C1540D">
        <w:rPr>
          <w:rFonts w:ascii="Times New Roman" w:hAnsi="Times New Roman" w:cs="Times New Roman"/>
          <w:b/>
          <w:lang w:val="uk-UA"/>
        </w:rPr>
        <w:t>192 600,00 грн. (Сто дев’яносто дві  тисячі шістсот  грн. 00 коп. з ПДВ)</w:t>
      </w:r>
    </w:p>
    <w:p w:rsidR="00E031DE" w:rsidRPr="0085020B" w:rsidRDefault="00E031DE" w:rsidP="0085020B">
      <w:pPr>
        <w:spacing w:after="0" w:line="240" w:lineRule="auto"/>
        <w:jc w:val="both"/>
        <w:rPr>
          <w:rFonts w:ascii="Times New Roman" w:eastAsia="Times New Roman" w:hAnsi="Times New Roman" w:cs="Times New Roman"/>
          <w:color w:val="000000"/>
          <w:lang w:val="uk-UA" w:eastAsia="ru-RU"/>
        </w:rPr>
      </w:pPr>
      <w:r w:rsidRPr="0085020B">
        <w:rPr>
          <w:rFonts w:ascii="Times New Roman" w:hAnsi="Times New Roman" w:cs="Times New Roman"/>
          <w:lang w:val="uk-UA"/>
        </w:rPr>
        <w:t>Місце поставки товарів</w:t>
      </w:r>
      <w:r w:rsidR="00692496" w:rsidRPr="0085020B">
        <w:rPr>
          <w:rFonts w:ascii="Times New Roman" w:hAnsi="Times New Roman" w:cs="Times New Roman"/>
          <w:lang w:val="uk-UA"/>
        </w:rPr>
        <w:t>:</w:t>
      </w:r>
      <w:r w:rsidR="00D028EE">
        <w:rPr>
          <w:rFonts w:ascii="Times New Roman" w:hAnsi="Times New Roman" w:cs="Times New Roman"/>
          <w:lang w:val="uk-UA"/>
        </w:rPr>
        <w:t xml:space="preserve"> </w:t>
      </w:r>
      <w:r w:rsidRPr="0085020B">
        <w:rPr>
          <w:rFonts w:ascii="Times New Roman" w:hAnsi="Times New Roman" w:cs="Times New Roman"/>
          <w:lang w:val="uk-UA"/>
        </w:rPr>
        <w:t>21032, Вінницька обл.,  м. Вінниця, вул. Київська, 68, КНП «ВМКЛ ШМД».</w:t>
      </w:r>
    </w:p>
    <w:p w:rsidR="00A133C4" w:rsidRDefault="00A133C4" w:rsidP="0085020B">
      <w:pPr>
        <w:spacing w:after="0" w:line="240" w:lineRule="auto"/>
        <w:jc w:val="both"/>
        <w:rPr>
          <w:rFonts w:ascii="Times New Roman" w:eastAsia="Calibri" w:hAnsi="Times New Roman" w:cs="Times New Roman"/>
          <w:lang w:val="uk-UA"/>
        </w:rPr>
      </w:pPr>
      <w:r w:rsidRPr="0085020B">
        <w:rPr>
          <w:rFonts w:ascii="Times New Roman" w:hAnsi="Times New Roman" w:cs="Times New Roman"/>
          <w:lang w:val="uk-UA"/>
        </w:rPr>
        <w:t xml:space="preserve">Умови оплати: </w:t>
      </w:r>
      <w:proofErr w:type="spellStart"/>
      <w:r w:rsidRPr="0085020B">
        <w:rPr>
          <w:rFonts w:ascii="Times New Roman" w:hAnsi="Times New Roman" w:cs="Times New Roman"/>
          <w:lang w:val="uk-UA"/>
        </w:rPr>
        <w:t>Післяоплата</w:t>
      </w:r>
      <w:proofErr w:type="spellEnd"/>
      <w:r w:rsidRPr="0085020B">
        <w:rPr>
          <w:rFonts w:ascii="Times New Roman" w:eastAsia="Calibri" w:hAnsi="Times New Roman" w:cs="Times New Roman"/>
          <w:lang w:val="uk-UA"/>
        </w:rPr>
        <w:t>. Розрахунки проводяться у безготівковій формі шляхом п</w:t>
      </w:r>
      <w:r w:rsidRPr="0085020B">
        <w:rPr>
          <w:rFonts w:ascii="Times New Roman" w:hAnsi="Times New Roman" w:cs="Times New Roman"/>
          <w:lang w:val="uk-UA"/>
        </w:rPr>
        <w:t>ерерахунку коштів на рахунок Постачальника</w:t>
      </w:r>
      <w:r w:rsidRPr="0085020B">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25759C" w:rsidRDefault="0025759C" w:rsidP="0025759C">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Строк </w:t>
      </w:r>
      <w:r w:rsidRPr="0085020B">
        <w:rPr>
          <w:rFonts w:ascii="Times New Roman" w:eastAsia="Calibri" w:hAnsi="Times New Roman" w:cs="Times New Roman"/>
          <w:lang w:val="uk-UA"/>
        </w:rPr>
        <w:t>поставки</w:t>
      </w:r>
      <w:r>
        <w:rPr>
          <w:rFonts w:ascii="Times New Roman" w:eastAsia="Calibri" w:hAnsi="Times New Roman" w:cs="Times New Roman"/>
          <w:lang w:val="uk-UA"/>
        </w:rPr>
        <w:t xml:space="preserve"> товару</w:t>
      </w:r>
      <w:r w:rsidRPr="0085020B">
        <w:rPr>
          <w:rFonts w:ascii="Times New Roman" w:eastAsia="Calibri" w:hAnsi="Times New Roman" w:cs="Times New Roman"/>
          <w:lang w:val="uk-UA"/>
        </w:rPr>
        <w:t xml:space="preserve">: </w:t>
      </w:r>
      <w:r>
        <w:rPr>
          <w:rFonts w:ascii="Times New Roman" w:eastAsia="Calibri" w:hAnsi="Times New Roman" w:cs="Times New Roman"/>
          <w:lang w:val="uk-UA"/>
        </w:rPr>
        <w:t>31</w:t>
      </w:r>
      <w:r w:rsidRPr="0085020B">
        <w:rPr>
          <w:rFonts w:ascii="Times New Roman" w:eastAsia="Calibri" w:hAnsi="Times New Roman" w:cs="Times New Roman"/>
          <w:lang w:val="uk-UA"/>
        </w:rPr>
        <w:t>.12.202</w:t>
      </w:r>
      <w:r>
        <w:rPr>
          <w:rFonts w:ascii="Times New Roman" w:eastAsia="Calibri" w:hAnsi="Times New Roman" w:cs="Times New Roman"/>
          <w:lang w:val="uk-UA"/>
        </w:rPr>
        <w:t>2</w:t>
      </w:r>
      <w:r w:rsidRPr="0085020B">
        <w:rPr>
          <w:rFonts w:ascii="Times New Roman" w:eastAsia="Calibri" w:hAnsi="Times New Roman" w:cs="Times New Roman"/>
          <w:lang w:val="uk-UA"/>
        </w:rPr>
        <w:t xml:space="preserve"> року</w:t>
      </w:r>
    </w:p>
    <w:p w:rsidR="0025759C" w:rsidRPr="0085020B" w:rsidRDefault="0025759C" w:rsidP="0085020B">
      <w:pPr>
        <w:spacing w:after="0" w:line="240" w:lineRule="auto"/>
        <w:jc w:val="both"/>
        <w:rPr>
          <w:rFonts w:ascii="Times New Roman" w:eastAsia="Calibri" w:hAnsi="Times New Roman" w:cs="Times New Roman"/>
          <w:lang w:val="uk-UA"/>
        </w:rPr>
      </w:pPr>
    </w:p>
    <w:p w:rsidR="0025759C" w:rsidRPr="00C83476" w:rsidRDefault="0025759C" w:rsidP="0025759C">
      <w:pPr>
        <w:spacing w:after="0" w:line="240" w:lineRule="auto"/>
        <w:rPr>
          <w:rFonts w:ascii="Times New Roman" w:eastAsia="Tahoma" w:hAnsi="Times New Roman"/>
          <w:b/>
          <w:color w:val="00000A"/>
          <w:lang w:eastAsia="zh-CN" w:bidi="hi-IN"/>
        </w:rPr>
      </w:pPr>
      <w:r w:rsidRPr="00C83476">
        <w:rPr>
          <w:rFonts w:ascii="Times New Roman" w:eastAsia="Tahoma" w:hAnsi="Times New Roman"/>
          <w:b/>
          <w:color w:val="00000A"/>
          <w:lang w:eastAsia="zh-CN" w:bidi="hi-IN"/>
        </w:rPr>
        <w:t>І</w:t>
      </w:r>
      <w:r w:rsidRPr="0092756D">
        <w:rPr>
          <w:rFonts w:ascii="Times New Roman" w:eastAsia="Tahoma" w:hAnsi="Times New Roman"/>
          <w:b/>
          <w:color w:val="00000A"/>
          <w:lang w:eastAsia="zh-CN" w:bidi="hi-IN"/>
        </w:rPr>
        <w:t>. ЗАГАЛЬНІ КІЛЬКІСНІ ТА ТЕХНІЧНІ ВИМОГИ</w:t>
      </w:r>
      <w:r>
        <w:rPr>
          <w:rFonts w:ascii="Times New Roman" w:eastAsia="Tahoma" w:hAnsi="Times New Roman"/>
          <w:b/>
          <w:color w:val="00000A"/>
          <w:lang w:eastAsia="zh-CN" w:bidi="hi-IN"/>
        </w:rPr>
        <w:t xml:space="preserve"> (</w:t>
      </w:r>
      <w:proofErr w:type="spellStart"/>
      <w:r>
        <w:rPr>
          <w:rFonts w:ascii="Times New Roman" w:eastAsia="Tahoma" w:hAnsi="Times New Roman"/>
          <w:b/>
          <w:color w:val="00000A"/>
          <w:lang w:eastAsia="zh-CN" w:bidi="hi-IN"/>
        </w:rPr>
        <w:t>опис</w:t>
      </w:r>
      <w:proofErr w:type="spellEnd"/>
      <w:r>
        <w:rPr>
          <w:rFonts w:ascii="Times New Roman" w:eastAsia="Tahoma" w:hAnsi="Times New Roman"/>
          <w:b/>
          <w:color w:val="00000A"/>
          <w:lang w:eastAsia="zh-CN" w:bidi="hi-IN"/>
        </w:rPr>
        <w:t xml:space="preserve"> предмету </w:t>
      </w:r>
      <w:proofErr w:type="spellStart"/>
      <w:r>
        <w:rPr>
          <w:rFonts w:ascii="Times New Roman" w:eastAsia="Tahoma" w:hAnsi="Times New Roman"/>
          <w:b/>
          <w:color w:val="00000A"/>
          <w:lang w:eastAsia="zh-CN" w:bidi="hi-IN"/>
        </w:rPr>
        <w:t>закупівлі</w:t>
      </w:r>
      <w:proofErr w:type="spellEnd"/>
      <w:r>
        <w:rPr>
          <w:rFonts w:ascii="Times New Roman" w:eastAsia="Tahoma" w:hAnsi="Times New Roman"/>
          <w:b/>
          <w:color w:val="00000A"/>
          <w:lang w:eastAsia="zh-CN" w:bidi="hi-IN"/>
        </w:rPr>
        <w:t>)</w:t>
      </w:r>
      <w:r w:rsidRPr="0092756D">
        <w:rPr>
          <w:rFonts w:ascii="Times New Roman" w:eastAsia="Tahoma" w:hAnsi="Times New Roman"/>
          <w:b/>
          <w:color w:val="00000A"/>
          <w:lang w:eastAsia="zh-CN" w:bidi="hi-IN"/>
        </w:rPr>
        <w:t>:</w:t>
      </w:r>
    </w:p>
    <w:p w:rsidR="0025759C" w:rsidRPr="005031E2" w:rsidRDefault="0025759C" w:rsidP="0025759C">
      <w:pPr>
        <w:pStyle w:val="TableParagraph"/>
        <w:spacing w:line="249" w:lineRule="exact"/>
        <w:ind w:left="0"/>
        <w:jc w:val="both"/>
      </w:pPr>
      <w:r w:rsidRPr="00B17F3A">
        <w:rPr>
          <w:rFonts w:eastAsia="Tahoma"/>
          <w:color w:val="00000A"/>
          <w:lang w:eastAsia="zh-CN" w:bidi="hi-IN"/>
        </w:rPr>
        <w:t xml:space="preserve">1. </w:t>
      </w:r>
      <w:r w:rsidRPr="005031E2">
        <w:rPr>
          <w:rFonts w:eastAsia="Tahoma"/>
          <w:color w:val="00000A"/>
          <w:lang w:eastAsia="zh-CN" w:bidi="hi-IN"/>
        </w:rPr>
        <w:t xml:space="preserve"> </w:t>
      </w:r>
      <w:r w:rsidRPr="005031E2">
        <w:rPr>
          <w:color w:val="000000"/>
        </w:rPr>
        <w:t xml:space="preserve">Запропоновані товари </w:t>
      </w:r>
      <w:r w:rsidRPr="005031E2">
        <w:t>повинні бути зареєстровані в Україні та дозволені до використання у медичній практиці</w:t>
      </w:r>
      <w:r w:rsidRPr="005031E2">
        <w:rPr>
          <w:color w:val="000000"/>
        </w:rPr>
        <w:t xml:space="preserve">. На підтвердження, учасник повинен обов’язково надати у складі тендерної пропозиції, </w:t>
      </w:r>
      <w:r w:rsidRPr="005031E2">
        <w:rPr>
          <w:b/>
          <w:color w:val="000000"/>
          <w:u w:val="single"/>
        </w:rPr>
        <w:t>документ, що підтверджує якість</w:t>
      </w:r>
      <w:r w:rsidRPr="005031E2">
        <w:rPr>
          <w:color w:val="000000"/>
        </w:rPr>
        <w:t xml:space="preserve"> (</w:t>
      </w:r>
      <w:r w:rsidRPr="005031E2">
        <w:t xml:space="preserve">декларацію (сертифікат) про відповідність </w:t>
      </w:r>
      <w:r w:rsidRPr="005031E2">
        <w:rPr>
          <w:b/>
        </w:rPr>
        <w:t>або</w:t>
      </w:r>
      <w:r w:rsidRPr="005031E2">
        <w:t xml:space="preserve"> </w:t>
      </w:r>
      <w:r w:rsidRPr="005031E2">
        <w:rPr>
          <w:rFonts w:eastAsia="Tahoma"/>
          <w:color w:val="00000A"/>
          <w:lang w:eastAsia="zh-CN" w:bidi="hi-IN"/>
        </w:rPr>
        <w:t xml:space="preserve">відповідність вимогам Технічного регламенту щодо медичних виробів </w:t>
      </w:r>
      <w:r w:rsidRPr="005031E2">
        <w:rPr>
          <w:rFonts w:eastAsia="Tahoma"/>
          <w:b/>
          <w:color w:val="00000A"/>
          <w:lang w:eastAsia="zh-CN" w:bidi="hi-IN"/>
        </w:rPr>
        <w:t>або</w:t>
      </w:r>
      <w:r w:rsidRPr="005031E2">
        <w:t xml:space="preserve"> інший документ передбачений законодавством на даний вид товару).</w:t>
      </w:r>
    </w:p>
    <w:p w:rsidR="0025759C" w:rsidRDefault="0025759C" w:rsidP="0025759C">
      <w:pPr>
        <w:tabs>
          <w:tab w:val="left" w:pos="284"/>
        </w:tabs>
        <w:spacing w:after="0" w:line="240" w:lineRule="auto"/>
        <w:jc w:val="both"/>
        <w:rPr>
          <w:rFonts w:ascii="Times New Roman" w:hAnsi="Times New Roman"/>
          <w:i/>
        </w:rPr>
      </w:pPr>
    </w:p>
    <w:tbl>
      <w:tblPr>
        <w:tblW w:w="10187" w:type="dxa"/>
        <w:tblInd w:w="-5" w:type="dxa"/>
        <w:tblLayout w:type="fixed"/>
        <w:tblLook w:val="04A0" w:firstRow="1" w:lastRow="0" w:firstColumn="1" w:lastColumn="0" w:noHBand="0" w:noVBand="1"/>
      </w:tblPr>
      <w:tblGrid>
        <w:gridCol w:w="297"/>
        <w:gridCol w:w="1285"/>
        <w:gridCol w:w="7023"/>
        <w:gridCol w:w="692"/>
        <w:gridCol w:w="890"/>
      </w:tblGrid>
      <w:tr w:rsidR="0025759C" w:rsidRPr="00BB18C1" w:rsidTr="0025759C">
        <w:trPr>
          <w:trHeight w:val="751"/>
        </w:trPr>
        <w:tc>
          <w:tcPr>
            <w:tcW w:w="297" w:type="dxa"/>
            <w:tcBorders>
              <w:top w:val="single" w:sz="4" w:space="0" w:color="auto"/>
              <w:left w:val="single" w:sz="4" w:space="0" w:color="auto"/>
              <w:bottom w:val="single" w:sz="4" w:space="0" w:color="auto"/>
              <w:right w:val="single" w:sz="4" w:space="0" w:color="auto"/>
            </w:tcBorders>
            <w:shd w:val="clear" w:color="auto" w:fill="auto"/>
            <w:hideMark/>
          </w:tcPr>
          <w:p w:rsidR="0025759C" w:rsidRPr="00BB18C1" w:rsidRDefault="0025759C" w:rsidP="00E612D8">
            <w:pPr>
              <w:spacing w:after="0" w:line="240" w:lineRule="auto"/>
              <w:rPr>
                <w:rFonts w:ascii="Times New Roman" w:eastAsia="Times New Roman" w:hAnsi="Times New Roman"/>
                <w:color w:val="000000"/>
                <w:sz w:val="18"/>
                <w:szCs w:val="18"/>
                <w:lang w:eastAsia="ru-RU"/>
              </w:rPr>
            </w:pPr>
            <w:r w:rsidRPr="00BB18C1">
              <w:rPr>
                <w:rFonts w:ascii="Times New Roman" w:eastAsia="Times New Roman" w:hAnsi="Times New Roman"/>
                <w:color w:val="000000"/>
                <w:sz w:val="18"/>
                <w:szCs w:val="18"/>
                <w:lang w:eastAsia="ru-RU"/>
              </w:rPr>
              <w:t>№ з/п</w:t>
            </w:r>
          </w:p>
        </w:tc>
        <w:tc>
          <w:tcPr>
            <w:tcW w:w="1285" w:type="dxa"/>
            <w:tcBorders>
              <w:top w:val="single" w:sz="4" w:space="0" w:color="auto"/>
              <w:left w:val="nil"/>
              <w:bottom w:val="single" w:sz="4" w:space="0" w:color="auto"/>
              <w:right w:val="single" w:sz="4" w:space="0" w:color="auto"/>
            </w:tcBorders>
            <w:shd w:val="clear" w:color="auto" w:fill="auto"/>
            <w:hideMark/>
          </w:tcPr>
          <w:p w:rsidR="0025759C" w:rsidRPr="0025759C" w:rsidRDefault="0025759C" w:rsidP="00E612D8">
            <w:pPr>
              <w:spacing w:after="0" w:line="240" w:lineRule="auto"/>
              <w:rPr>
                <w:rFonts w:ascii="Times New Roman" w:eastAsia="Times New Roman" w:hAnsi="Times New Roman"/>
                <w:color w:val="000000"/>
                <w:sz w:val="18"/>
                <w:szCs w:val="18"/>
                <w:lang w:val="uk-UA" w:eastAsia="ru-RU"/>
              </w:rPr>
            </w:pPr>
            <w:r w:rsidRPr="0025759C">
              <w:rPr>
                <w:rFonts w:ascii="Times New Roman" w:eastAsia="Times New Roman" w:hAnsi="Times New Roman"/>
                <w:color w:val="000000"/>
                <w:sz w:val="18"/>
                <w:szCs w:val="18"/>
                <w:lang w:val="uk-UA" w:eastAsia="ru-RU"/>
              </w:rPr>
              <w:t>Предмет закупівлі</w:t>
            </w:r>
          </w:p>
        </w:tc>
        <w:tc>
          <w:tcPr>
            <w:tcW w:w="7023" w:type="dxa"/>
            <w:tcBorders>
              <w:top w:val="single" w:sz="4" w:space="0" w:color="auto"/>
              <w:left w:val="nil"/>
              <w:bottom w:val="single" w:sz="4" w:space="0" w:color="auto"/>
              <w:right w:val="single" w:sz="4" w:space="0" w:color="auto"/>
            </w:tcBorders>
            <w:shd w:val="clear" w:color="auto" w:fill="auto"/>
            <w:hideMark/>
          </w:tcPr>
          <w:p w:rsidR="0025759C" w:rsidRPr="0025759C" w:rsidRDefault="0025759C" w:rsidP="00E612D8">
            <w:pPr>
              <w:spacing w:after="0" w:line="240" w:lineRule="auto"/>
              <w:rPr>
                <w:rFonts w:ascii="Times New Roman" w:eastAsia="Times New Roman" w:hAnsi="Times New Roman"/>
                <w:color w:val="000000"/>
                <w:sz w:val="18"/>
                <w:szCs w:val="18"/>
                <w:lang w:val="uk-UA" w:eastAsia="ru-RU"/>
              </w:rPr>
            </w:pPr>
            <w:r w:rsidRPr="0025759C">
              <w:rPr>
                <w:rFonts w:ascii="Times New Roman" w:eastAsia="Times New Roman" w:hAnsi="Times New Roman"/>
                <w:color w:val="000000"/>
                <w:sz w:val="18"/>
                <w:szCs w:val="18"/>
                <w:lang w:val="uk-UA" w:eastAsia="ru-RU"/>
              </w:rPr>
              <w:t>*Медико-технічні вимоги (опис предмету закупівлі)</w:t>
            </w:r>
          </w:p>
        </w:tc>
        <w:tc>
          <w:tcPr>
            <w:tcW w:w="692" w:type="dxa"/>
            <w:tcBorders>
              <w:top w:val="single" w:sz="4" w:space="0" w:color="auto"/>
              <w:left w:val="nil"/>
              <w:bottom w:val="single" w:sz="4" w:space="0" w:color="auto"/>
              <w:right w:val="single" w:sz="4" w:space="0" w:color="auto"/>
            </w:tcBorders>
            <w:shd w:val="clear" w:color="auto" w:fill="auto"/>
            <w:hideMark/>
          </w:tcPr>
          <w:p w:rsidR="0025759C" w:rsidRPr="0025759C" w:rsidRDefault="0025759C" w:rsidP="00E612D8">
            <w:pPr>
              <w:spacing w:after="0" w:line="240" w:lineRule="auto"/>
              <w:rPr>
                <w:rFonts w:ascii="Times New Roman" w:eastAsia="Times New Roman" w:hAnsi="Times New Roman"/>
                <w:color w:val="000000"/>
                <w:sz w:val="18"/>
                <w:szCs w:val="18"/>
                <w:lang w:val="uk-UA" w:eastAsia="ru-RU"/>
              </w:rPr>
            </w:pPr>
            <w:r w:rsidRPr="0025759C">
              <w:rPr>
                <w:rFonts w:ascii="Times New Roman" w:eastAsia="Times New Roman" w:hAnsi="Times New Roman"/>
                <w:color w:val="000000"/>
                <w:sz w:val="18"/>
                <w:szCs w:val="18"/>
                <w:lang w:val="uk-UA" w:eastAsia="ru-RU"/>
              </w:rPr>
              <w:t>Од виміру</w:t>
            </w:r>
          </w:p>
        </w:tc>
        <w:tc>
          <w:tcPr>
            <w:tcW w:w="890" w:type="dxa"/>
            <w:tcBorders>
              <w:top w:val="single" w:sz="4" w:space="0" w:color="auto"/>
              <w:left w:val="nil"/>
              <w:bottom w:val="single" w:sz="4" w:space="0" w:color="auto"/>
              <w:right w:val="single" w:sz="4" w:space="0" w:color="auto"/>
            </w:tcBorders>
            <w:shd w:val="clear" w:color="auto" w:fill="auto"/>
            <w:hideMark/>
          </w:tcPr>
          <w:p w:rsidR="0025759C" w:rsidRPr="0025759C" w:rsidRDefault="0025759C" w:rsidP="00E612D8">
            <w:pPr>
              <w:spacing w:after="0" w:line="240" w:lineRule="auto"/>
              <w:rPr>
                <w:rFonts w:ascii="Times New Roman" w:eastAsia="Times New Roman" w:hAnsi="Times New Roman"/>
                <w:color w:val="000000"/>
                <w:sz w:val="18"/>
                <w:szCs w:val="18"/>
                <w:lang w:val="uk-UA" w:eastAsia="ru-RU"/>
              </w:rPr>
            </w:pPr>
            <w:r w:rsidRPr="0025759C">
              <w:rPr>
                <w:rFonts w:ascii="Times New Roman" w:eastAsia="Times New Roman" w:hAnsi="Times New Roman"/>
                <w:color w:val="000000"/>
                <w:sz w:val="18"/>
                <w:szCs w:val="18"/>
                <w:lang w:val="uk-UA" w:eastAsia="ru-RU"/>
              </w:rPr>
              <w:t xml:space="preserve">Кількість </w:t>
            </w:r>
          </w:p>
        </w:tc>
      </w:tr>
      <w:tr w:rsidR="0025759C" w:rsidRPr="0040304F" w:rsidTr="0025759C">
        <w:trPr>
          <w:trHeight w:val="603"/>
        </w:trPr>
        <w:tc>
          <w:tcPr>
            <w:tcW w:w="297" w:type="dxa"/>
            <w:tcBorders>
              <w:top w:val="nil"/>
              <w:left w:val="single" w:sz="4" w:space="0" w:color="auto"/>
              <w:bottom w:val="single" w:sz="4" w:space="0" w:color="auto"/>
              <w:right w:val="single" w:sz="4" w:space="0" w:color="auto"/>
            </w:tcBorders>
            <w:shd w:val="clear" w:color="auto" w:fill="auto"/>
            <w:hideMark/>
          </w:tcPr>
          <w:p w:rsidR="0025759C" w:rsidRPr="00235D16" w:rsidRDefault="0025759C" w:rsidP="00E612D8">
            <w:pPr>
              <w:spacing w:after="0" w:line="240" w:lineRule="auto"/>
              <w:jc w:val="right"/>
              <w:rPr>
                <w:rFonts w:ascii="Times New Roman" w:eastAsia="Times New Roman" w:hAnsi="Times New Roman"/>
                <w:color w:val="000000"/>
                <w:lang w:eastAsia="ru-RU"/>
              </w:rPr>
            </w:pPr>
            <w:r w:rsidRPr="00235D16">
              <w:rPr>
                <w:rFonts w:ascii="Times New Roman" w:eastAsia="Times New Roman" w:hAnsi="Times New Roman"/>
                <w:color w:val="000000"/>
                <w:lang w:eastAsia="ru-RU"/>
              </w:rPr>
              <w:t>1</w:t>
            </w:r>
          </w:p>
        </w:tc>
        <w:tc>
          <w:tcPr>
            <w:tcW w:w="1285" w:type="dxa"/>
            <w:tcBorders>
              <w:top w:val="nil"/>
              <w:left w:val="nil"/>
              <w:bottom w:val="single" w:sz="4" w:space="0" w:color="auto"/>
              <w:right w:val="single" w:sz="4" w:space="0" w:color="auto"/>
            </w:tcBorders>
            <w:shd w:val="clear" w:color="auto" w:fill="auto"/>
            <w:hideMark/>
          </w:tcPr>
          <w:p w:rsidR="0025759C" w:rsidRPr="0025759C" w:rsidRDefault="0025759C" w:rsidP="00E612D8">
            <w:pPr>
              <w:spacing w:after="0" w:line="240" w:lineRule="auto"/>
              <w:rPr>
                <w:rFonts w:ascii="Times New Roman" w:eastAsia="Times New Roman" w:hAnsi="Times New Roman"/>
                <w:color w:val="000000"/>
                <w:lang w:val="uk-UA" w:eastAsia="ru-RU"/>
              </w:rPr>
            </w:pPr>
            <w:r w:rsidRPr="0025759C">
              <w:rPr>
                <w:rFonts w:ascii="Times New Roman" w:hAnsi="Times New Roman"/>
                <w:lang w:val="uk-UA"/>
              </w:rPr>
              <w:t>Бинт гіпсовий</w:t>
            </w:r>
          </w:p>
        </w:tc>
        <w:tc>
          <w:tcPr>
            <w:tcW w:w="7023" w:type="dxa"/>
            <w:tcBorders>
              <w:top w:val="nil"/>
              <w:left w:val="nil"/>
              <w:bottom w:val="single" w:sz="4" w:space="0" w:color="auto"/>
              <w:right w:val="single" w:sz="4" w:space="0" w:color="auto"/>
            </w:tcBorders>
            <w:shd w:val="clear" w:color="auto" w:fill="auto"/>
            <w:hideMark/>
          </w:tcPr>
          <w:p w:rsidR="0025759C" w:rsidRPr="0025759C" w:rsidRDefault="0025759C" w:rsidP="00E612D8">
            <w:pPr>
              <w:spacing w:after="0" w:line="240" w:lineRule="auto"/>
              <w:rPr>
                <w:rFonts w:ascii="Times New Roman" w:eastAsia="Times New Roman" w:hAnsi="Times New Roman"/>
                <w:color w:val="000000"/>
                <w:lang w:val="uk-UA" w:eastAsia="ru-RU"/>
              </w:rPr>
            </w:pPr>
            <w:r w:rsidRPr="0025759C">
              <w:rPr>
                <w:rFonts w:ascii="Times New Roman" w:hAnsi="Times New Roman"/>
                <w:lang w:val="uk-UA"/>
              </w:rPr>
              <w:t>Бинт гіпсовий. Розмір: 15 см*270 см.  Час отвердіння  2-8 хвилин. Поверхнева густина марлевої основи, не менше ніж 24 г/м2.</w:t>
            </w:r>
          </w:p>
        </w:tc>
        <w:tc>
          <w:tcPr>
            <w:tcW w:w="692" w:type="dxa"/>
            <w:tcBorders>
              <w:top w:val="nil"/>
              <w:left w:val="nil"/>
              <w:bottom w:val="single" w:sz="4" w:space="0" w:color="auto"/>
              <w:right w:val="single" w:sz="4" w:space="0" w:color="auto"/>
            </w:tcBorders>
            <w:shd w:val="clear" w:color="auto" w:fill="auto"/>
            <w:noWrap/>
            <w:vAlign w:val="bottom"/>
            <w:hideMark/>
          </w:tcPr>
          <w:p w:rsidR="0025759C" w:rsidRPr="0025759C" w:rsidRDefault="0025759C" w:rsidP="00E612D8">
            <w:pPr>
              <w:spacing w:after="0" w:line="240" w:lineRule="auto"/>
              <w:rPr>
                <w:rFonts w:ascii="Times New Roman" w:eastAsia="Times New Roman" w:hAnsi="Times New Roman"/>
                <w:color w:val="000000"/>
                <w:lang w:val="uk-UA" w:eastAsia="ru-RU"/>
              </w:rPr>
            </w:pPr>
            <w:proofErr w:type="spellStart"/>
            <w:r w:rsidRPr="0025759C">
              <w:rPr>
                <w:rFonts w:ascii="Times New Roman" w:eastAsia="Times New Roman" w:hAnsi="Times New Roman"/>
                <w:color w:val="000000"/>
                <w:lang w:val="uk-UA" w:eastAsia="ru-RU"/>
              </w:rPr>
              <w:t>шт</w:t>
            </w:r>
            <w:proofErr w:type="spellEnd"/>
          </w:p>
        </w:tc>
        <w:tc>
          <w:tcPr>
            <w:tcW w:w="890" w:type="dxa"/>
            <w:tcBorders>
              <w:top w:val="nil"/>
              <w:left w:val="nil"/>
              <w:bottom w:val="single" w:sz="4" w:space="0" w:color="auto"/>
              <w:right w:val="single" w:sz="4" w:space="0" w:color="auto"/>
            </w:tcBorders>
            <w:shd w:val="clear" w:color="auto" w:fill="auto"/>
            <w:vAlign w:val="bottom"/>
            <w:hideMark/>
          </w:tcPr>
          <w:p w:rsidR="0025759C" w:rsidRPr="0025759C" w:rsidRDefault="0025759C" w:rsidP="00E612D8">
            <w:pPr>
              <w:spacing w:after="0" w:line="240" w:lineRule="auto"/>
              <w:jc w:val="center"/>
              <w:rPr>
                <w:rFonts w:ascii="Times New Roman" w:eastAsia="Times New Roman" w:hAnsi="Times New Roman"/>
                <w:color w:val="000000"/>
                <w:lang w:val="uk-UA" w:eastAsia="ru-RU"/>
              </w:rPr>
            </w:pPr>
            <w:r w:rsidRPr="0025759C">
              <w:rPr>
                <w:rFonts w:ascii="Times New Roman" w:eastAsia="Times New Roman" w:hAnsi="Times New Roman"/>
                <w:color w:val="000000"/>
                <w:lang w:val="uk-UA" w:eastAsia="ru-RU"/>
              </w:rPr>
              <w:t>9 000</w:t>
            </w:r>
          </w:p>
        </w:tc>
      </w:tr>
    </w:tbl>
    <w:p w:rsidR="00692496" w:rsidRDefault="00692496" w:rsidP="0025759C">
      <w:pPr>
        <w:spacing w:after="0" w:line="240" w:lineRule="auto"/>
        <w:jc w:val="both"/>
        <w:rPr>
          <w:rFonts w:ascii="Times New Roman" w:eastAsia="Calibri" w:hAnsi="Times New Roman" w:cs="Times New Roman"/>
          <w:lang w:val="uk-UA"/>
        </w:rPr>
      </w:pPr>
      <w:bookmarkStart w:id="1" w:name="_GoBack"/>
      <w:bookmarkEnd w:id="1"/>
    </w:p>
    <w:sectPr w:rsidR="006924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25759C"/>
    <w:rsid w:val="00270AA1"/>
    <w:rsid w:val="002F4C55"/>
    <w:rsid w:val="0033022E"/>
    <w:rsid w:val="006051DD"/>
    <w:rsid w:val="00660DB2"/>
    <w:rsid w:val="00692496"/>
    <w:rsid w:val="006A7798"/>
    <w:rsid w:val="007578C9"/>
    <w:rsid w:val="00830ADD"/>
    <w:rsid w:val="0085020B"/>
    <w:rsid w:val="0088431C"/>
    <w:rsid w:val="0092142A"/>
    <w:rsid w:val="00984BFA"/>
    <w:rsid w:val="00997100"/>
    <w:rsid w:val="00A133C4"/>
    <w:rsid w:val="00A6068A"/>
    <w:rsid w:val="00CB27A2"/>
    <w:rsid w:val="00D028EE"/>
    <w:rsid w:val="00D35EEF"/>
    <w:rsid w:val="00D66671"/>
    <w:rsid w:val="00DB76C1"/>
    <w:rsid w:val="00E031DE"/>
    <w:rsid w:val="00F85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E933"/>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984BFA"/>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984BFA"/>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88431C"/>
    <w:pPr>
      <w:widowControl w:val="0"/>
      <w:autoSpaceDE w:val="0"/>
      <w:autoSpaceDN w:val="0"/>
      <w:spacing w:after="0" w:line="240" w:lineRule="auto"/>
      <w:ind w:left="109"/>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27</cp:revision>
  <dcterms:created xsi:type="dcterms:W3CDTF">2021-01-28T13:34:00Z</dcterms:created>
  <dcterms:modified xsi:type="dcterms:W3CDTF">2022-06-29T15:38:00Z</dcterms:modified>
</cp:coreProperties>
</file>