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2BC7CD15" w14:textId="227AA25E" w:rsidR="00440403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030CD">
        <w:rPr>
          <w:rFonts w:ascii="Times New Roman" w:hAnsi="Times New Roman"/>
          <w:b/>
          <w:lang w:val="uk-UA" w:eastAsia="uk-UA"/>
        </w:rPr>
        <w:t>Обгрунтування</w:t>
      </w:r>
      <w:proofErr w:type="spellEnd"/>
      <w:r w:rsidRPr="007030CD">
        <w:rPr>
          <w:rFonts w:ascii="Times New Roman" w:hAnsi="Times New Roman"/>
          <w:b/>
          <w:lang w:val="uk-UA" w:eastAsia="uk-UA"/>
        </w:rPr>
        <w:t xml:space="preserve"> щодо закупівлі</w:t>
      </w:r>
      <w:r w:rsidRPr="00A629E6">
        <w:rPr>
          <w:rFonts w:ascii="Times New Roman" w:hAnsi="Times New Roman"/>
          <w:lang w:val="uk-UA" w:eastAsia="uk-UA"/>
        </w:rPr>
        <w:t>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Pr="006259E9">
        <w:rPr>
          <w:rFonts w:ascii="Times New Roman" w:hAnsi="Times New Roman" w:cs="Times New Roman"/>
          <w:lang w:val="uk-UA"/>
        </w:rPr>
        <w:t>Послуги обстеження ургентних хворих: спіральна комп`ютерна томографія без внутрішньовенного контрастування (ДК 021:2015 85150000-5 Послуги діагностичної візуалізації), спіральна комп’ютерна томографія з внутрішньовенним підсиленням (ДК 021:2015 85150000-5 Послуги діагностичної візуалізації</w:t>
      </w:r>
      <w:r>
        <w:rPr>
          <w:rFonts w:ascii="Times New Roman" w:hAnsi="Times New Roman" w:cs="Times New Roman"/>
          <w:lang w:val="uk-UA"/>
        </w:rPr>
        <w:t>)</w:t>
      </w:r>
    </w:p>
    <w:p w14:paraId="2B13679C" w14:textId="77777777" w:rsidR="00440403" w:rsidRPr="00431F83" w:rsidRDefault="00440403" w:rsidP="00440403">
      <w:pPr>
        <w:spacing w:after="0" w:line="240" w:lineRule="auto"/>
        <w:rPr>
          <w:rFonts w:ascii="Times New Roman" w:hAnsi="Times New Roman"/>
          <w:lang w:val="uk-UA"/>
        </w:rPr>
      </w:pPr>
      <w:r w:rsidRPr="0001058F">
        <w:rPr>
          <w:rStyle w:val="rvts0"/>
          <w:rFonts w:ascii="Times New Roman" w:hAnsi="Times New Roman" w:cs="Times New Roman"/>
          <w:lang w:val="uk-UA"/>
        </w:rPr>
        <w:t xml:space="preserve"> Код за Єдиним закупівельним словником</w:t>
      </w:r>
      <w:r w:rsidRPr="0001058F">
        <w:rPr>
          <w:rFonts w:ascii="Times New Roman" w:hAnsi="Times New Roman" w:cs="Times New Roman"/>
          <w:lang w:val="uk-UA"/>
        </w:rPr>
        <w:t xml:space="preserve">: </w:t>
      </w:r>
      <w:r w:rsidRPr="0001058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1058F">
        <w:rPr>
          <w:rFonts w:ascii="Times New Roman" w:hAnsi="Times New Roman"/>
          <w:b/>
          <w:lang w:val="uk-UA"/>
        </w:rPr>
        <w:t xml:space="preserve">ДК 021:2015 85150000-5 Послуги діагностичної візуалізації </w:t>
      </w: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440403" w:rsidRPr="00A629E6" w14:paraId="2BA3EA27" w14:textId="77777777" w:rsidTr="00027C06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101837A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без внутрішньовенного контрастування  (головного мозку)</w:t>
            </w:r>
          </w:p>
        </w:tc>
        <w:tc>
          <w:tcPr>
            <w:tcW w:w="1134" w:type="dxa"/>
          </w:tcPr>
          <w:p w14:paraId="0C1CF17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4D693C19" w14:textId="72FD91E8" w:rsidR="00440403" w:rsidRPr="00A629E6" w:rsidRDefault="007030CD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16</w:t>
            </w:r>
            <w:r w:rsidR="002E2117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0</w:t>
            </w:r>
          </w:p>
        </w:tc>
      </w:tr>
      <w:tr w:rsidR="00440403" w:rsidRPr="00A629E6" w14:paraId="512255DC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264E6568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2894FCCE" w14:textId="77777777" w:rsidR="00440403" w:rsidRPr="00A629E6" w:rsidRDefault="00440403" w:rsidP="00027C06">
            <w:pPr>
              <w:rPr>
                <w:rFonts w:ascii="Times New Roman" w:hAnsi="Times New Roman"/>
                <w:lang w:val="uk-UA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з внутрішньовенним підсиленням  (головного мозку)</w:t>
            </w:r>
          </w:p>
        </w:tc>
        <w:tc>
          <w:tcPr>
            <w:tcW w:w="1134" w:type="dxa"/>
          </w:tcPr>
          <w:p w14:paraId="76B34340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5627D4FA" w14:textId="32DFC379" w:rsidR="00440403" w:rsidRPr="00A629E6" w:rsidRDefault="002E2117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15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5BEC9465" w14:textId="77777777" w:rsidR="007030CD" w:rsidRDefault="00440403" w:rsidP="007030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1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1"/>
      <w:r w:rsidR="007030CD" w:rsidRPr="004C13F6">
        <w:rPr>
          <w:rFonts w:ascii="Times New Roman" w:eastAsia="Times New Roman" w:hAnsi="Times New Roman" w:cs="Times New Roman"/>
          <w:b/>
          <w:lang w:val="uk-UA" w:eastAsia="uk-UA"/>
        </w:rPr>
        <w:t>196000,00 грн</w:t>
      </w:r>
      <w:r w:rsidR="007030CD" w:rsidRPr="004C13F6">
        <w:rPr>
          <w:rFonts w:ascii="Times New Roman" w:eastAsia="Times New Roman" w:hAnsi="Times New Roman" w:cs="Times New Roman"/>
          <w:lang w:val="uk-UA" w:eastAsia="uk-UA"/>
        </w:rPr>
        <w:t>. (Сто дев’яносто шість тисяч  грн. 00 коп. з ПДВ)</w:t>
      </w:r>
      <w:r w:rsidR="007030CD">
        <w:rPr>
          <w:rFonts w:ascii="Times New Roman" w:eastAsia="Times New Roman" w:hAnsi="Times New Roman" w:cs="Times New Roman"/>
          <w:lang w:val="uk-UA" w:eastAsia="uk-UA"/>
        </w:rPr>
        <w:t>.</w:t>
      </w:r>
    </w:p>
    <w:p w14:paraId="1A4DDDDB" w14:textId="3A9AB3B2" w:rsidR="00440403" w:rsidRPr="00440403" w:rsidRDefault="00440403" w:rsidP="004404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7030CD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5918E193" w14:textId="01EDCD32" w:rsidR="00440403" w:rsidRDefault="00440403" w:rsidP="00440403">
      <w:pPr>
        <w:spacing w:after="0" w:line="240" w:lineRule="auto"/>
        <w:rPr>
          <w:lang w:val="uk-UA"/>
        </w:rPr>
      </w:pPr>
      <w:r w:rsidRPr="00016D57">
        <w:rPr>
          <w:rFonts w:ascii="Times New Roman" w:hAnsi="Times New Roman" w:cs="Times New Roman"/>
          <w:lang w:val="uk-UA"/>
        </w:rPr>
        <w:t xml:space="preserve">Умови оплати: </w:t>
      </w:r>
      <w:r w:rsidRPr="00016D57">
        <w:rPr>
          <w:rFonts w:ascii="Times New Roman" w:eastAsia="Calibri" w:hAnsi="Times New Roman" w:cs="Times New Roman"/>
          <w:lang w:val="uk-UA"/>
        </w:rPr>
        <w:t>Оплата здійснюється  Замовником  за фактично</w:t>
      </w:r>
      <w:r>
        <w:rPr>
          <w:rFonts w:ascii="Times New Roman" w:eastAsia="Calibri" w:hAnsi="Times New Roman" w:cs="Times New Roman"/>
          <w:lang w:val="uk-UA"/>
        </w:rPr>
        <w:t xml:space="preserve">  надану послугу, відповідно до акту наданих послуг, та</w:t>
      </w:r>
      <w:r w:rsidRPr="006328A3">
        <w:rPr>
          <w:rFonts w:ascii="Times New Roman" w:eastAsia="Calibri" w:hAnsi="Times New Roman" w:cs="Times New Roman"/>
          <w:lang w:val="uk-UA"/>
        </w:rPr>
        <w:t xml:space="preserve"> </w:t>
      </w:r>
      <w:r w:rsidRPr="006328A3">
        <w:rPr>
          <w:rFonts w:ascii="Times New Roman" w:eastAsia="Calibri" w:hAnsi="Times New Roman" w:cs="Times New Roman"/>
          <w:b/>
          <w:lang w:val="uk-UA"/>
        </w:rPr>
        <w:t>здійснюється шляхом безготівкового перерахунку  коштів</w:t>
      </w:r>
      <w:r>
        <w:rPr>
          <w:rFonts w:ascii="Times New Roman" w:eastAsia="Calibri" w:hAnsi="Times New Roman" w:cs="Times New Roman"/>
          <w:lang w:val="uk-UA"/>
        </w:rPr>
        <w:t xml:space="preserve"> на рахунок Виконавця</w:t>
      </w:r>
      <w:r w:rsidRPr="006328A3">
        <w:rPr>
          <w:rFonts w:ascii="Times New Roman" w:eastAsia="Calibri" w:hAnsi="Times New Roman" w:cs="Times New Roman"/>
          <w:lang w:val="uk-UA"/>
        </w:rPr>
        <w:t xml:space="preserve"> протягом 30 календарних днів, при ная</w:t>
      </w:r>
      <w:r>
        <w:rPr>
          <w:rFonts w:ascii="Times New Roman" w:eastAsia="Calibri" w:hAnsi="Times New Roman" w:cs="Times New Roman"/>
          <w:lang w:val="uk-UA"/>
        </w:rPr>
        <w:t>вності коштів на рахунку Замовника</w:t>
      </w:r>
      <w:r w:rsidRPr="006328A3">
        <w:rPr>
          <w:rFonts w:ascii="Times New Roman" w:eastAsia="Calibri" w:hAnsi="Times New Roman" w:cs="Times New Roman"/>
          <w:lang w:val="uk-UA"/>
        </w:rPr>
        <w:t xml:space="preserve"> та по мірі надходження фінансування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2E2117"/>
    <w:rsid w:val="00440403"/>
    <w:rsid w:val="005418E9"/>
    <w:rsid w:val="006C625E"/>
    <w:rsid w:val="006F63CD"/>
    <w:rsid w:val="007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2021-05-18T06:01:00Z</dcterms:created>
  <dcterms:modified xsi:type="dcterms:W3CDTF">2022-06-01T14:07:00Z</dcterms:modified>
</cp:coreProperties>
</file>