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AA1" w:rsidRDefault="00E031DE" w:rsidP="00A97679">
      <w:pPr>
        <w:tabs>
          <w:tab w:val="left" w:pos="4320"/>
        </w:tabs>
        <w:spacing w:after="0" w:line="240" w:lineRule="auto"/>
        <w:jc w:val="both"/>
        <w:rPr>
          <w:rStyle w:val="rvts0"/>
          <w:rFonts w:ascii="Times New Roman" w:hAnsi="Times New Roman" w:cs="Times New Roman"/>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A97679">
        <w:rPr>
          <w:rStyle w:val="rvts0"/>
          <w:rFonts w:ascii="Times New Roman" w:hAnsi="Times New Roman" w:cs="Times New Roman"/>
          <w:b/>
          <w:lang w:val="uk-UA"/>
        </w:rPr>
        <w:t xml:space="preserve">: </w:t>
      </w:r>
      <w:r w:rsidRPr="00E031DE">
        <w:rPr>
          <w:rStyle w:val="rvts0"/>
          <w:rFonts w:ascii="Times New Roman" w:hAnsi="Times New Roman" w:cs="Times New Roman"/>
          <w:b/>
          <w:lang w:val="uk-UA"/>
        </w:rPr>
        <w:t xml:space="preserve"> </w:t>
      </w:r>
      <w:r w:rsidR="002F44FB">
        <w:rPr>
          <w:rFonts w:ascii="Times New Roman" w:hAnsi="Times New Roman"/>
          <w:sz w:val="24"/>
          <w:szCs w:val="24"/>
          <w:lang w:val="uk-UA"/>
        </w:rPr>
        <w:t>КИСЕНЬ МЕДИЧНИЙ ГАЗОПОДІБНИЙ</w:t>
      </w:r>
    </w:p>
    <w:p w:rsidR="00804E43" w:rsidRPr="00A97679" w:rsidRDefault="00E031DE" w:rsidP="00A97679">
      <w:pPr>
        <w:jc w:val="both"/>
        <w:rPr>
          <w:rFonts w:ascii="Times New Roman" w:eastAsia="Times New Roman" w:hAnsi="Times New Roman" w:cs="Times New Roman"/>
          <w:color w:val="000000"/>
          <w:sz w:val="24"/>
          <w:szCs w:val="24"/>
          <w:lang w:val="uk-UA" w:eastAsia="ru-RU"/>
        </w:rPr>
      </w:pPr>
      <w:r w:rsidRPr="00A97679">
        <w:rPr>
          <w:rStyle w:val="rvts0"/>
          <w:rFonts w:ascii="Times New Roman" w:hAnsi="Times New Roman" w:cs="Times New Roman"/>
          <w:lang w:val="uk-UA"/>
        </w:rPr>
        <w:t>Очікувана вартість предмета закупівлі:</w:t>
      </w:r>
      <w:bookmarkStart w:id="0" w:name="_Hlk64476086"/>
      <w:r w:rsidR="00BA11F8" w:rsidRPr="00A97679">
        <w:rPr>
          <w:rFonts w:ascii="Times New Roman" w:hAnsi="Times New Roman" w:cs="Times New Roman"/>
          <w:b/>
          <w:color w:val="000000"/>
          <w:sz w:val="24"/>
          <w:szCs w:val="24"/>
          <w:lang w:val="uk-UA" w:eastAsia="uk-UA"/>
        </w:rPr>
        <w:t xml:space="preserve"> </w:t>
      </w:r>
      <w:bookmarkEnd w:id="0"/>
      <w:r w:rsidR="002F44FB" w:rsidRPr="00F426A8">
        <w:rPr>
          <w:rFonts w:ascii="Times New Roman" w:hAnsi="Times New Roman" w:cs="Times New Roman"/>
          <w:b/>
          <w:color w:val="000000"/>
          <w:sz w:val="24"/>
          <w:szCs w:val="24"/>
          <w:lang w:val="uk-UA" w:eastAsia="uk-UA"/>
        </w:rPr>
        <w:t xml:space="preserve">2 432 410,00 </w:t>
      </w:r>
      <w:r w:rsidR="002F44FB" w:rsidRPr="00F426A8">
        <w:rPr>
          <w:rFonts w:ascii="Times New Roman" w:hAnsi="Times New Roman" w:cs="Times New Roman"/>
          <w:color w:val="000000"/>
          <w:sz w:val="24"/>
          <w:szCs w:val="24"/>
          <w:lang w:val="uk-UA" w:eastAsia="uk-UA"/>
        </w:rPr>
        <w:t>грн</w:t>
      </w:r>
    </w:p>
    <w:p w:rsidR="00E031DE" w:rsidRPr="00A97679" w:rsidRDefault="00E031DE" w:rsidP="0092142A">
      <w:pPr>
        <w:spacing w:after="0" w:line="240" w:lineRule="auto"/>
        <w:jc w:val="both"/>
        <w:rPr>
          <w:rFonts w:ascii="Times New Roman" w:eastAsia="Times New Roman" w:hAnsi="Times New Roman" w:cs="Times New Roman"/>
          <w:color w:val="000000"/>
          <w:lang w:val="uk-UA" w:eastAsia="ru-RU"/>
        </w:rPr>
      </w:pPr>
      <w:r w:rsidRPr="00A97679">
        <w:rPr>
          <w:rFonts w:ascii="Times New Roman" w:hAnsi="Times New Roman" w:cs="Times New Roman"/>
          <w:lang w:val="uk-UA"/>
        </w:rPr>
        <w:t>Місце поставки товарів</w:t>
      </w:r>
      <w:r w:rsidR="00692496" w:rsidRPr="00A97679">
        <w:rPr>
          <w:rFonts w:ascii="Times New Roman" w:hAnsi="Times New Roman" w:cs="Times New Roman"/>
          <w:lang w:val="uk-UA"/>
        </w:rPr>
        <w:t>:</w:t>
      </w:r>
      <w:r w:rsidR="00A97679" w:rsidRPr="00A97679">
        <w:rPr>
          <w:rFonts w:ascii="Times New Roman" w:hAnsi="Times New Roman" w:cs="Times New Roman"/>
          <w:lang w:val="uk-UA"/>
        </w:rPr>
        <w:t xml:space="preserve"> </w:t>
      </w:r>
      <w:r w:rsidRPr="00A97679">
        <w:rPr>
          <w:rFonts w:ascii="Times New Roman" w:hAnsi="Times New Roman" w:cs="Times New Roman"/>
          <w:lang w:val="uk-UA"/>
        </w:rPr>
        <w:t>21032, Вінницька обл.,  м. Вінниця, вул. Київська, 68, КНП «ВМКЛ ШМД».</w:t>
      </w:r>
    </w:p>
    <w:p w:rsidR="0033022E" w:rsidRPr="00A97679" w:rsidRDefault="00E031DE" w:rsidP="0092142A">
      <w:pPr>
        <w:spacing w:after="0" w:line="240" w:lineRule="auto"/>
        <w:jc w:val="both"/>
        <w:rPr>
          <w:rFonts w:ascii="Times New Roman" w:hAnsi="Times New Roman" w:cs="Times New Roman"/>
          <w:sz w:val="24"/>
          <w:szCs w:val="24"/>
          <w:lang w:val="uk-UA"/>
        </w:rPr>
      </w:pPr>
      <w:r w:rsidRPr="00A97679">
        <w:rPr>
          <w:rFonts w:ascii="Times New Roman" w:hAnsi="Times New Roman" w:cs="Times New Roman"/>
          <w:lang w:val="uk-UA"/>
        </w:rPr>
        <w:t xml:space="preserve">Умови оплати: </w:t>
      </w:r>
      <w:proofErr w:type="spellStart"/>
      <w:r w:rsidR="00A97679" w:rsidRPr="00A97679">
        <w:rPr>
          <w:rFonts w:ascii="Times New Roman" w:hAnsi="Times New Roman" w:cs="Times New Roman"/>
          <w:sz w:val="24"/>
          <w:szCs w:val="24"/>
          <w:lang w:val="uk-UA"/>
        </w:rPr>
        <w:t>Післяоплата</w:t>
      </w:r>
      <w:proofErr w:type="spellEnd"/>
      <w:r w:rsidR="00A97679" w:rsidRPr="00A97679">
        <w:rPr>
          <w:rFonts w:ascii="Times New Roman" w:eastAsia="Calibri" w:hAnsi="Times New Roman" w:cs="Times New Roman"/>
          <w:sz w:val="24"/>
          <w:szCs w:val="24"/>
          <w:lang w:val="uk-UA"/>
        </w:rPr>
        <w:t>. Розрахунки проводяться у безготівковій формі шляхом п</w:t>
      </w:r>
      <w:r w:rsidR="00A97679" w:rsidRPr="00A97679">
        <w:rPr>
          <w:rFonts w:ascii="Times New Roman" w:hAnsi="Times New Roman" w:cs="Times New Roman"/>
          <w:sz w:val="24"/>
          <w:szCs w:val="24"/>
          <w:lang w:val="uk-UA"/>
        </w:rPr>
        <w:t>ерерахунку коштів на рахунок Постачальника</w:t>
      </w:r>
      <w:r w:rsidR="00A97679" w:rsidRPr="00A97679">
        <w:rPr>
          <w:rFonts w:ascii="Times New Roman" w:eastAsia="Calibri" w:hAnsi="Times New Roman" w:cs="Times New Roman"/>
          <w:sz w:val="24"/>
          <w:szCs w:val="24"/>
          <w:lang w:val="uk-UA"/>
        </w:rPr>
        <w:t xml:space="preserve"> протягом 30 календарних днів з дня отримання товару</w:t>
      </w:r>
      <w:r w:rsidRPr="00A97679">
        <w:rPr>
          <w:rFonts w:ascii="Times New Roman" w:eastAsia="Calibri" w:hAnsi="Times New Roman" w:cs="Times New Roman"/>
          <w:lang w:val="uk-UA"/>
        </w:rPr>
        <w:t>.</w:t>
      </w:r>
    </w:p>
    <w:p w:rsidR="00A97679" w:rsidRPr="00A97679" w:rsidRDefault="00692496" w:rsidP="00A97679">
      <w:pPr>
        <w:spacing w:after="0" w:line="240" w:lineRule="auto"/>
        <w:jc w:val="both"/>
        <w:rPr>
          <w:rFonts w:ascii="Times New Roman" w:eastAsia="Calibri" w:hAnsi="Times New Roman" w:cs="Times New Roman"/>
          <w:lang w:val="uk-UA"/>
        </w:rPr>
      </w:pPr>
      <w:r w:rsidRPr="00A97679">
        <w:rPr>
          <w:rFonts w:ascii="Times New Roman" w:eastAsia="Calibri" w:hAnsi="Times New Roman" w:cs="Times New Roman"/>
          <w:lang w:val="uk-UA"/>
        </w:rPr>
        <w:t xml:space="preserve">Строк поставки: </w:t>
      </w:r>
      <w:r w:rsidR="002F44FB">
        <w:rPr>
          <w:rFonts w:ascii="Times New Roman" w:eastAsia="Calibri" w:hAnsi="Times New Roman" w:cs="Times New Roman"/>
          <w:lang w:val="uk-UA"/>
        </w:rPr>
        <w:t>31</w:t>
      </w:r>
      <w:r w:rsidRPr="00A97679">
        <w:rPr>
          <w:rFonts w:ascii="Times New Roman" w:eastAsia="Calibri" w:hAnsi="Times New Roman" w:cs="Times New Roman"/>
          <w:lang w:val="uk-UA"/>
        </w:rPr>
        <w:t>.12.202</w:t>
      </w:r>
      <w:r w:rsidR="002F44FB">
        <w:rPr>
          <w:rFonts w:ascii="Times New Roman" w:eastAsia="Calibri" w:hAnsi="Times New Roman" w:cs="Times New Roman"/>
          <w:lang w:val="uk-UA"/>
        </w:rPr>
        <w:t>2</w:t>
      </w:r>
      <w:r w:rsidRPr="00A97679">
        <w:rPr>
          <w:rFonts w:ascii="Times New Roman" w:eastAsia="Calibri" w:hAnsi="Times New Roman" w:cs="Times New Roman"/>
          <w:lang w:val="uk-UA"/>
        </w:rPr>
        <w:t xml:space="preserve"> року</w:t>
      </w:r>
    </w:p>
    <w:p w:rsidR="00A97679" w:rsidRPr="00A97679" w:rsidRDefault="00A97679" w:rsidP="00A97679">
      <w:pPr>
        <w:spacing w:after="0" w:line="240" w:lineRule="auto"/>
        <w:rPr>
          <w:rFonts w:ascii="Times New Roman" w:eastAsia="Tahoma" w:hAnsi="Times New Roman"/>
          <w:b/>
          <w:color w:val="00000A"/>
          <w:lang w:val="uk-UA" w:eastAsia="zh-CN" w:bidi="hi-IN"/>
        </w:rPr>
      </w:pPr>
      <w:r w:rsidRPr="00A97679">
        <w:rPr>
          <w:rFonts w:ascii="Times New Roman" w:eastAsia="Tahoma" w:hAnsi="Times New Roman"/>
          <w:b/>
          <w:color w:val="00000A"/>
          <w:lang w:val="uk-UA" w:eastAsia="zh-CN" w:bidi="hi-IN"/>
        </w:rPr>
        <w:t>І. ЗАГАЛЬНІ ВИМОГИ:</w:t>
      </w:r>
    </w:p>
    <w:p w:rsidR="002F44FB" w:rsidRPr="002F44FB" w:rsidRDefault="002F44FB" w:rsidP="002F44FB">
      <w:pPr>
        <w:tabs>
          <w:tab w:val="left" w:pos="0"/>
          <w:tab w:val="left" w:pos="1134"/>
        </w:tabs>
        <w:spacing w:before="60" w:after="0" w:line="240" w:lineRule="auto"/>
        <w:ind w:left="-113" w:right="57"/>
        <w:jc w:val="both"/>
        <w:rPr>
          <w:rFonts w:ascii="Times New Roman" w:hAnsi="Times New Roman"/>
          <w:lang w:val="uk-UA"/>
        </w:rPr>
      </w:pPr>
      <w:r w:rsidRPr="002F44FB">
        <w:rPr>
          <w:rFonts w:ascii="Times New Roman" w:eastAsia="Tahoma" w:hAnsi="Times New Roman"/>
          <w:color w:val="00000A"/>
          <w:lang w:val="uk-UA" w:eastAsia="zh-CN" w:bidi="hi-IN"/>
        </w:rPr>
        <w:t>1.</w:t>
      </w:r>
      <w:r w:rsidRPr="002F44FB">
        <w:rPr>
          <w:rFonts w:ascii="Times New Roman" w:hAnsi="Times New Roman"/>
          <w:bCs/>
          <w:lang w:val="uk-UA"/>
        </w:rPr>
        <w:t xml:space="preserve"> </w:t>
      </w:r>
      <w:r w:rsidRPr="002F44FB">
        <w:rPr>
          <w:rFonts w:ascii="Times New Roman" w:hAnsi="Times New Roman"/>
          <w:lang w:val="uk-UA"/>
        </w:rPr>
        <w:t xml:space="preserve">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 </w:t>
      </w:r>
      <w:r w:rsidRPr="002F44FB">
        <w:rPr>
          <w:rFonts w:ascii="Times New Roman" w:eastAsia="Times New Roman" w:hAnsi="Times New Roman"/>
          <w:shd w:val="clear" w:color="auto" w:fill="FFFFFF"/>
          <w:lang w:val="uk-UA" w:eastAsia="ar-SA"/>
        </w:rPr>
        <w:t xml:space="preserve">та підтверджуватися у складі тендерної пропозиції  </w:t>
      </w:r>
      <w:r w:rsidRPr="002F44FB">
        <w:rPr>
          <w:rFonts w:ascii="Times New Roman" w:hAnsi="Times New Roman"/>
          <w:lang w:val="uk-UA"/>
        </w:rPr>
        <w:t xml:space="preserve">свідоцтвом/посвідченням про державну реєстрацію лікарського засобу, </w:t>
      </w:r>
      <w:r w:rsidRPr="002F44FB">
        <w:rPr>
          <w:rFonts w:ascii="Times New Roman" w:hAnsi="Times New Roman"/>
          <w:b/>
          <w:lang w:val="uk-UA"/>
        </w:rPr>
        <w:t>або</w:t>
      </w:r>
      <w:r w:rsidRPr="002F44FB">
        <w:rPr>
          <w:rFonts w:ascii="Times New Roman" w:hAnsi="Times New Roman"/>
          <w:lang w:val="uk-UA"/>
        </w:rPr>
        <w:t xml:space="preserve"> декларація  про відповідність </w:t>
      </w:r>
      <w:r w:rsidRPr="002F44FB">
        <w:rPr>
          <w:rFonts w:ascii="Times New Roman" w:hAnsi="Times New Roman"/>
          <w:b/>
          <w:lang w:val="uk-UA"/>
        </w:rPr>
        <w:t>або</w:t>
      </w:r>
      <w:r w:rsidRPr="002F44FB">
        <w:rPr>
          <w:rFonts w:ascii="Times New Roman" w:hAnsi="Times New Roman"/>
          <w:lang w:val="uk-UA"/>
        </w:rPr>
        <w:t xml:space="preserve"> сертифікат/посвідчення  якості та відповідності або висновок державної санітарно-епідеміологічної експертизи  </w:t>
      </w:r>
      <w:r w:rsidRPr="002F44FB">
        <w:rPr>
          <w:rFonts w:ascii="Times New Roman" w:hAnsi="Times New Roman"/>
          <w:b/>
          <w:lang w:val="uk-UA"/>
        </w:rPr>
        <w:t>або</w:t>
      </w:r>
      <w:r w:rsidRPr="002F44FB">
        <w:rPr>
          <w:rFonts w:ascii="Times New Roman" w:hAnsi="Times New Roman"/>
          <w:lang w:val="uk-UA"/>
        </w:rPr>
        <w:t xml:space="preserve"> інші документи, що підтверджують якість та передбачені чинним законодавством.</w:t>
      </w:r>
    </w:p>
    <w:p w:rsidR="002F44FB" w:rsidRPr="002F44FB" w:rsidRDefault="002F44FB" w:rsidP="002F44FB">
      <w:pPr>
        <w:tabs>
          <w:tab w:val="left" w:pos="0"/>
          <w:tab w:val="left" w:pos="1134"/>
        </w:tabs>
        <w:spacing w:before="60" w:after="0" w:line="240" w:lineRule="auto"/>
        <w:ind w:left="-113" w:right="57"/>
        <w:jc w:val="both"/>
        <w:rPr>
          <w:rFonts w:ascii="Times New Roman" w:eastAsia="Tahoma" w:hAnsi="Times New Roman"/>
          <w:color w:val="00000A"/>
          <w:lang w:val="uk-UA" w:bidi="hi-IN"/>
        </w:rPr>
      </w:pPr>
      <w:r w:rsidRPr="002F44FB">
        <w:rPr>
          <w:rFonts w:ascii="Times New Roman" w:eastAsia="Tahoma" w:hAnsi="Times New Roman"/>
          <w:color w:val="00000A"/>
          <w:lang w:val="uk-UA" w:bidi="hi-IN"/>
        </w:rPr>
        <w:t>2.</w:t>
      </w:r>
      <w:r w:rsidRPr="002F44FB">
        <w:rPr>
          <w:rFonts w:ascii="Times New Roman" w:hAnsi="Times New Roman"/>
          <w:bCs/>
          <w:lang w:val="uk-UA"/>
        </w:rPr>
        <w:t xml:space="preserve"> Кисень медичний постачається в газифікатор  кріогенний холодний , який є власністю Учасника, який надається на відповідальне зберігання  і експлуатацію на період користування безкоштовно. В зв'язку з безперервністю  процесу постачання медичного кисню, газифікатор   кріогенний холодний має бути змонтований згідно з існуючою проектною документацією </w:t>
      </w:r>
      <w:r w:rsidRPr="002F44FB">
        <w:rPr>
          <w:rFonts w:ascii="Times New Roman" w:eastAsia="Tahoma" w:hAnsi="Times New Roman"/>
          <w:color w:val="00000A"/>
          <w:lang w:val="uk-UA" w:bidi="hi-IN"/>
        </w:rPr>
        <w:t>протягом 3-х робочих днів</w:t>
      </w:r>
      <w:r w:rsidRPr="002F44FB">
        <w:rPr>
          <w:rFonts w:ascii="Times New Roman" w:hAnsi="Times New Roman"/>
          <w:bCs/>
          <w:lang w:val="uk-UA"/>
        </w:rPr>
        <w:t xml:space="preserve"> з моменту підписання договору.</w:t>
      </w:r>
    </w:p>
    <w:p w:rsidR="002F44FB" w:rsidRPr="002F44FB" w:rsidRDefault="002F44FB" w:rsidP="002F44FB">
      <w:pPr>
        <w:pStyle w:val="a3"/>
        <w:spacing w:after="0"/>
        <w:ind w:left="0"/>
        <w:jc w:val="both"/>
        <w:rPr>
          <w:rFonts w:eastAsia="Tahoma"/>
          <w:b/>
          <w:color w:val="00000A"/>
          <w:lang w:eastAsia="zh-CN" w:bidi="hi-IN"/>
        </w:rPr>
      </w:pPr>
      <w:r w:rsidRPr="002F44FB">
        <w:rPr>
          <w:rFonts w:eastAsia="Tahoma"/>
          <w:b/>
          <w:color w:val="00000A"/>
          <w:lang w:eastAsia="zh-CN" w:bidi="hi-IN"/>
        </w:rPr>
        <w:t>ІІ. КІЛЬКІСНІ ТА ТЕХНІЧНІ ВИМОГИ:</w:t>
      </w: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6947"/>
        <w:gridCol w:w="994"/>
        <w:gridCol w:w="1160"/>
      </w:tblGrid>
      <w:tr w:rsidR="002F44FB" w:rsidRPr="002F44FB" w:rsidTr="001C3CBB">
        <w:trPr>
          <w:trHeight w:val="556"/>
        </w:trPr>
        <w:tc>
          <w:tcPr>
            <w:tcW w:w="238" w:type="pct"/>
            <w:tcBorders>
              <w:top w:val="single" w:sz="4" w:space="0" w:color="auto"/>
              <w:left w:val="single" w:sz="4" w:space="0" w:color="auto"/>
              <w:bottom w:val="single" w:sz="4" w:space="0" w:color="auto"/>
              <w:right w:val="single" w:sz="4" w:space="0" w:color="auto"/>
            </w:tcBorders>
            <w:hideMark/>
          </w:tcPr>
          <w:p w:rsidR="002F44FB" w:rsidRPr="002F44FB" w:rsidRDefault="002F44FB" w:rsidP="001C3CBB">
            <w:pPr>
              <w:spacing w:after="0" w:line="240" w:lineRule="auto"/>
              <w:rPr>
                <w:rFonts w:ascii="Times New Roman" w:hAnsi="Times New Roman"/>
                <w:lang w:val="uk-UA"/>
              </w:rPr>
            </w:pPr>
            <w:r w:rsidRPr="002F44FB">
              <w:rPr>
                <w:rFonts w:ascii="Times New Roman" w:hAnsi="Times New Roman"/>
                <w:lang w:val="uk-UA"/>
              </w:rPr>
              <w:t>№ з/п</w:t>
            </w:r>
          </w:p>
        </w:tc>
        <w:tc>
          <w:tcPr>
            <w:tcW w:w="3635" w:type="pct"/>
            <w:tcBorders>
              <w:top w:val="single" w:sz="4" w:space="0" w:color="auto"/>
              <w:left w:val="single" w:sz="4" w:space="0" w:color="auto"/>
              <w:bottom w:val="single" w:sz="4" w:space="0" w:color="auto"/>
              <w:right w:val="single" w:sz="4" w:space="0" w:color="auto"/>
            </w:tcBorders>
            <w:hideMark/>
          </w:tcPr>
          <w:p w:rsidR="002F44FB" w:rsidRPr="002F44FB" w:rsidRDefault="002F44FB" w:rsidP="001C3CBB">
            <w:pPr>
              <w:spacing w:after="0" w:line="240" w:lineRule="auto"/>
              <w:rPr>
                <w:rFonts w:ascii="Times New Roman" w:hAnsi="Times New Roman"/>
                <w:lang w:val="uk-UA"/>
              </w:rPr>
            </w:pPr>
          </w:p>
          <w:p w:rsidR="002F44FB" w:rsidRPr="002F44FB" w:rsidRDefault="002F44FB" w:rsidP="001C3CBB">
            <w:pPr>
              <w:spacing w:after="0" w:line="240" w:lineRule="auto"/>
              <w:rPr>
                <w:rFonts w:ascii="Times New Roman" w:hAnsi="Times New Roman"/>
                <w:lang w:val="uk-UA"/>
              </w:rPr>
            </w:pPr>
            <w:r w:rsidRPr="002F44FB">
              <w:rPr>
                <w:rFonts w:ascii="Times New Roman" w:hAnsi="Times New Roman"/>
                <w:lang w:val="uk-UA"/>
              </w:rPr>
              <w:t>Предмет закупівлі</w:t>
            </w:r>
          </w:p>
          <w:p w:rsidR="002F44FB" w:rsidRPr="002F44FB" w:rsidRDefault="002F44FB" w:rsidP="001C3CBB">
            <w:pPr>
              <w:spacing w:after="0" w:line="240" w:lineRule="auto"/>
              <w:rPr>
                <w:rFonts w:ascii="Times New Roman" w:hAnsi="Times New Roman"/>
                <w:lang w:val="uk-UA"/>
              </w:rPr>
            </w:pPr>
          </w:p>
        </w:tc>
        <w:tc>
          <w:tcPr>
            <w:tcW w:w="520" w:type="pct"/>
            <w:tcBorders>
              <w:top w:val="single" w:sz="4" w:space="0" w:color="auto"/>
              <w:left w:val="single" w:sz="4" w:space="0" w:color="auto"/>
              <w:bottom w:val="single" w:sz="4" w:space="0" w:color="auto"/>
              <w:right w:val="single" w:sz="4" w:space="0" w:color="auto"/>
            </w:tcBorders>
            <w:hideMark/>
          </w:tcPr>
          <w:p w:rsidR="002F44FB" w:rsidRPr="002F44FB" w:rsidRDefault="002F44FB" w:rsidP="001C3CBB">
            <w:pPr>
              <w:spacing w:after="0" w:line="240" w:lineRule="auto"/>
              <w:rPr>
                <w:rFonts w:ascii="Times New Roman" w:hAnsi="Times New Roman"/>
                <w:lang w:val="uk-UA"/>
              </w:rPr>
            </w:pPr>
            <w:r w:rsidRPr="002F44FB">
              <w:rPr>
                <w:rFonts w:ascii="Times New Roman" w:hAnsi="Times New Roman"/>
                <w:lang w:val="uk-UA"/>
              </w:rPr>
              <w:t>Од.</w:t>
            </w:r>
          </w:p>
          <w:p w:rsidR="002F44FB" w:rsidRPr="002F44FB" w:rsidRDefault="002F44FB" w:rsidP="001C3CBB">
            <w:pPr>
              <w:spacing w:after="0" w:line="240" w:lineRule="auto"/>
              <w:rPr>
                <w:rFonts w:ascii="Times New Roman" w:hAnsi="Times New Roman"/>
                <w:lang w:val="uk-UA"/>
              </w:rPr>
            </w:pPr>
            <w:r w:rsidRPr="002F44FB">
              <w:rPr>
                <w:rFonts w:ascii="Times New Roman" w:hAnsi="Times New Roman"/>
                <w:lang w:val="uk-UA"/>
              </w:rPr>
              <w:t>виміру</w:t>
            </w:r>
          </w:p>
        </w:tc>
        <w:tc>
          <w:tcPr>
            <w:tcW w:w="607" w:type="pct"/>
            <w:tcBorders>
              <w:top w:val="single" w:sz="4" w:space="0" w:color="auto"/>
              <w:left w:val="single" w:sz="4" w:space="0" w:color="auto"/>
              <w:bottom w:val="single" w:sz="4" w:space="0" w:color="auto"/>
              <w:right w:val="single" w:sz="4" w:space="0" w:color="auto"/>
            </w:tcBorders>
            <w:hideMark/>
          </w:tcPr>
          <w:p w:rsidR="002F44FB" w:rsidRPr="002F44FB" w:rsidRDefault="002F44FB" w:rsidP="001C3CBB">
            <w:pPr>
              <w:spacing w:after="0" w:line="240" w:lineRule="auto"/>
              <w:rPr>
                <w:rFonts w:ascii="Times New Roman" w:hAnsi="Times New Roman"/>
                <w:lang w:val="uk-UA"/>
              </w:rPr>
            </w:pPr>
            <w:r w:rsidRPr="002F44FB">
              <w:rPr>
                <w:rFonts w:ascii="Times New Roman" w:hAnsi="Times New Roman"/>
                <w:lang w:val="uk-UA"/>
              </w:rPr>
              <w:t xml:space="preserve"> Кількість</w:t>
            </w:r>
          </w:p>
          <w:p w:rsidR="002F44FB" w:rsidRPr="002F44FB" w:rsidRDefault="002F44FB" w:rsidP="001C3CBB">
            <w:pPr>
              <w:spacing w:after="0" w:line="240" w:lineRule="auto"/>
              <w:rPr>
                <w:rFonts w:ascii="Times New Roman" w:hAnsi="Times New Roman"/>
                <w:lang w:val="uk-UA"/>
              </w:rPr>
            </w:pPr>
            <w:r w:rsidRPr="002F44FB">
              <w:rPr>
                <w:rFonts w:ascii="Times New Roman" w:hAnsi="Times New Roman"/>
                <w:lang w:val="uk-UA"/>
              </w:rPr>
              <w:t>товару</w:t>
            </w:r>
          </w:p>
          <w:p w:rsidR="002F44FB" w:rsidRPr="002F44FB" w:rsidRDefault="002F44FB" w:rsidP="001C3CBB">
            <w:pPr>
              <w:spacing w:after="0" w:line="240" w:lineRule="auto"/>
              <w:rPr>
                <w:rFonts w:ascii="Times New Roman" w:hAnsi="Times New Roman"/>
                <w:lang w:val="uk-UA"/>
              </w:rPr>
            </w:pPr>
          </w:p>
        </w:tc>
      </w:tr>
      <w:tr w:rsidR="002F44FB" w:rsidRPr="002F44FB" w:rsidTr="001C3CBB">
        <w:trPr>
          <w:trHeight w:val="1019"/>
        </w:trPr>
        <w:tc>
          <w:tcPr>
            <w:tcW w:w="238" w:type="pct"/>
            <w:tcBorders>
              <w:top w:val="single" w:sz="4" w:space="0" w:color="auto"/>
              <w:left w:val="single" w:sz="4" w:space="0" w:color="auto"/>
              <w:bottom w:val="single" w:sz="4" w:space="0" w:color="auto"/>
              <w:right w:val="single" w:sz="4" w:space="0" w:color="auto"/>
            </w:tcBorders>
          </w:tcPr>
          <w:p w:rsidR="002F44FB" w:rsidRPr="002F44FB" w:rsidRDefault="002F44FB" w:rsidP="001C3CBB">
            <w:pPr>
              <w:spacing w:after="0" w:line="240" w:lineRule="auto"/>
              <w:rPr>
                <w:rFonts w:ascii="Times New Roman" w:hAnsi="Times New Roman"/>
                <w:lang w:val="uk-UA"/>
              </w:rPr>
            </w:pPr>
            <w:r w:rsidRPr="002F44FB">
              <w:rPr>
                <w:rFonts w:ascii="Times New Roman" w:hAnsi="Times New Roman"/>
                <w:lang w:val="uk-UA"/>
              </w:rPr>
              <w:t>1</w:t>
            </w:r>
          </w:p>
        </w:tc>
        <w:tc>
          <w:tcPr>
            <w:tcW w:w="3635" w:type="pct"/>
            <w:tcBorders>
              <w:top w:val="single" w:sz="4" w:space="0" w:color="auto"/>
              <w:left w:val="single" w:sz="4" w:space="0" w:color="auto"/>
              <w:bottom w:val="single" w:sz="4" w:space="0" w:color="auto"/>
              <w:right w:val="single" w:sz="4" w:space="0" w:color="auto"/>
            </w:tcBorders>
          </w:tcPr>
          <w:p w:rsidR="002F44FB" w:rsidRPr="002F44FB" w:rsidRDefault="002F44FB" w:rsidP="001C3CBB">
            <w:pPr>
              <w:spacing w:after="0" w:line="240" w:lineRule="auto"/>
              <w:jc w:val="both"/>
              <w:rPr>
                <w:rFonts w:ascii="Times New Roman" w:hAnsi="Times New Roman"/>
                <w:lang w:val="uk-UA"/>
              </w:rPr>
            </w:pPr>
            <w:r w:rsidRPr="002F44FB">
              <w:rPr>
                <w:rFonts w:ascii="Times New Roman" w:hAnsi="Times New Roman"/>
                <w:b/>
                <w:iCs/>
                <w:lang w:val="uk-UA"/>
              </w:rPr>
              <w:t>Кисень медичний газоподібний</w:t>
            </w:r>
            <w:r w:rsidRPr="002F44FB">
              <w:rPr>
                <w:rFonts w:ascii="Times New Roman" w:hAnsi="Times New Roman"/>
                <w:lang w:val="uk-UA"/>
              </w:rPr>
              <w:t>.  Відповідність вимогам ДСТУ ГОСТ 5583:2009 або ТУ або іншим нормативним документам чинним на території України на даний  вид товару. Постачання кисню проводиться з газифікаторів холодних кріогенних.</w:t>
            </w:r>
          </w:p>
        </w:tc>
        <w:tc>
          <w:tcPr>
            <w:tcW w:w="520" w:type="pct"/>
            <w:tcBorders>
              <w:top w:val="single" w:sz="4" w:space="0" w:color="auto"/>
              <w:left w:val="single" w:sz="4" w:space="0" w:color="auto"/>
              <w:bottom w:val="single" w:sz="4" w:space="0" w:color="auto"/>
              <w:right w:val="single" w:sz="4" w:space="0" w:color="auto"/>
            </w:tcBorders>
          </w:tcPr>
          <w:p w:rsidR="002F44FB" w:rsidRPr="002F44FB" w:rsidRDefault="002F44FB" w:rsidP="001C3CBB">
            <w:pPr>
              <w:spacing w:after="0" w:line="240" w:lineRule="auto"/>
              <w:rPr>
                <w:rFonts w:ascii="Times New Roman" w:hAnsi="Times New Roman"/>
                <w:lang w:val="uk-UA"/>
              </w:rPr>
            </w:pPr>
            <w:r w:rsidRPr="002F44FB">
              <w:rPr>
                <w:rFonts w:ascii="Times New Roman" w:hAnsi="Times New Roman"/>
                <w:lang w:val="uk-UA"/>
              </w:rPr>
              <w:t xml:space="preserve"> куб. м.</w:t>
            </w:r>
          </w:p>
        </w:tc>
        <w:tc>
          <w:tcPr>
            <w:tcW w:w="607" w:type="pct"/>
            <w:tcBorders>
              <w:top w:val="single" w:sz="4" w:space="0" w:color="auto"/>
              <w:left w:val="single" w:sz="4" w:space="0" w:color="auto"/>
              <w:bottom w:val="single" w:sz="4" w:space="0" w:color="auto"/>
              <w:right w:val="single" w:sz="4" w:space="0" w:color="auto"/>
            </w:tcBorders>
          </w:tcPr>
          <w:p w:rsidR="002F44FB" w:rsidRPr="002F44FB" w:rsidRDefault="002F44FB" w:rsidP="001C3CBB">
            <w:pPr>
              <w:spacing w:after="0" w:line="240" w:lineRule="auto"/>
              <w:rPr>
                <w:rFonts w:ascii="Times New Roman" w:hAnsi="Times New Roman"/>
                <w:b/>
                <w:lang w:val="uk-UA"/>
              </w:rPr>
            </w:pPr>
            <w:r w:rsidRPr="002F44FB">
              <w:rPr>
                <w:rFonts w:ascii="Times New Roman" w:hAnsi="Times New Roman"/>
                <w:b/>
                <w:lang w:val="uk-UA"/>
              </w:rPr>
              <w:t>80 000</w:t>
            </w:r>
          </w:p>
        </w:tc>
      </w:tr>
      <w:tr w:rsidR="002F44FB" w:rsidRPr="002F44FB" w:rsidTr="001C3CBB">
        <w:trPr>
          <w:trHeight w:val="980"/>
        </w:trPr>
        <w:tc>
          <w:tcPr>
            <w:tcW w:w="238" w:type="pct"/>
            <w:tcBorders>
              <w:top w:val="single" w:sz="4" w:space="0" w:color="auto"/>
              <w:left w:val="single" w:sz="4" w:space="0" w:color="auto"/>
              <w:bottom w:val="single" w:sz="4" w:space="0" w:color="auto"/>
              <w:right w:val="single" w:sz="4" w:space="0" w:color="auto"/>
            </w:tcBorders>
          </w:tcPr>
          <w:p w:rsidR="002F44FB" w:rsidRPr="002F44FB" w:rsidRDefault="002F44FB" w:rsidP="001C3CBB">
            <w:pPr>
              <w:spacing w:after="0" w:line="240" w:lineRule="auto"/>
              <w:rPr>
                <w:rFonts w:ascii="Times New Roman" w:hAnsi="Times New Roman"/>
                <w:lang w:val="uk-UA"/>
              </w:rPr>
            </w:pPr>
            <w:r w:rsidRPr="002F44FB">
              <w:rPr>
                <w:rFonts w:ascii="Times New Roman" w:hAnsi="Times New Roman"/>
                <w:lang w:val="uk-UA"/>
              </w:rPr>
              <w:t>2</w:t>
            </w:r>
          </w:p>
        </w:tc>
        <w:tc>
          <w:tcPr>
            <w:tcW w:w="3635" w:type="pct"/>
            <w:tcBorders>
              <w:top w:val="single" w:sz="4" w:space="0" w:color="auto"/>
              <w:left w:val="single" w:sz="4" w:space="0" w:color="auto"/>
              <w:bottom w:val="single" w:sz="4" w:space="0" w:color="auto"/>
              <w:right w:val="single" w:sz="4" w:space="0" w:color="auto"/>
            </w:tcBorders>
          </w:tcPr>
          <w:p w:rsidR="002F44FB" w:rsidRPr="002F44FB" w:rsidRDefault="002F44FB" w:rsidP="001C3CBB">
            <w:pPr>
              <w:spacing w:after="0" w:line="240" w:lineRule="auto"/>
              <w:jc w:val="both"/>
              <w:rPr>
                <w:rFonts w:ascii="Times New Roman" w:hAnsi="Times New Roman"/>
                <w:b/>
                <w:iCs/>
                <w:lang w:val="uk-UA"/>
              </w:rPr>
            </w:pPr>
            <w:r w:rsidRPr="002F44FB">
              <w:rPr>
                <w:rFonts w:ascii="Times New Roman" w:hAnsi="Times New Roman"/>
                <w:lang w:val="uk-UA"/>
              </w:rPr>
              <w:t>Кисень медичний газоподібний в балонах, Об’єм  40 л (6,5 м. куб) .  Відповідність вимогам ДСТУ ГОСТ 5583:2009 або ТУ або іншим нормативним документам чинним на території України на даний  вид товару</w:t>
            </w:r>
          </w:p>
        </w:tc>
        <w:tc>
          <w:tcPr>
            <w:tcW w:w="520" w:type="pct"/>
            <w:tcBorders>
              <w:top w:val="single" w:sz="4" w:space="0" w:color="auto"/>
              <w:left w:val="single" w:sz="4" w:space="0" w:color="auto"/>
              <w:bottom w:val="single" w:sz="4" w:space="0" w:color="auto"/>
              <w:right w:val="single" w:sz="4" w:space="0" w:color="auto"/>
            </w:tcBorders>
          </w:tcPr>
          <w:p w:rsidR="002F44FB" w:rsidRPr="002F44FB" w:rsidRDefault="002F44FB" w:rsidP="001C3CBB">
            <w:pPr>
              <w:spacing w:after="0" w:line="240" w:lineRule="auto"/>
              <w:rPr>
                <w:rFonts w:ascii="Times New Roman" w:hAnsi="Times New Roman"/>
                <w:lang w:val="uk-UA"/>
              </w:rPr>
            </w:pPr>
            <w:r w:rsidRPr="002F44FB">
              <w:rPr>
                <w:rFonts w:ascii="Times New Roman" w:hAnsi="Times New Roman"/>
                <w:lang w:val="uk-UA"/>
              </w:rPr>
              <w:t>куб. м.</w:t>
            </w:r>
          </w:p>
        </w:tc>
        <w:tc>
          <w:tcPr>
            <w:tcW w:w="607" w:type="pct"/>
            <w:tcBorders>
              <w:top w:val="single" w:sz="4" w:space="0" w:color="auto"/>
              <w:left w:val="single" w:sz="4" w:space="0" w:color="auto"/>
              <w:bottom w:val="single" w:sz="4" w:space="0" w:color="auto"/>
              <w:right w:val="single" w:sz="4" w:space="0" w:color="auto"/>
            </w:tcBorders>
          </w:tcPr>
          <w:p w:rsidR="002F44FB" w:rsidRPr="002F44FB" w:rsidRDefault="002F44FB" w:rsidP="001C3CBB">
            <w:pPr>
              <w:spacing w:after="0" w:line="240" w:lineRule="auto"/>
              <w:rPr>
                <w:rFonts w:ascii="Times New Roman" w:hAnsi="Times New Roman"/>
                <w:b/>
                <w:lang w:val="uk-UA"/>
              </w:rPr>
            </w:pPr>
            <w:r w:rsidRPr="002F44FB">
              <w:rPr>
                <w:rFonts w:ascii="Times New Roman" w:hAnsi="Times New Roman"/>
                <w:b/>
                <w:lang w:val="uk-UA"/>
              </w:rPr>
              <w:t>520</w:t>
            </w:r>
          </w:p>
        </w:tc>
      </w:tr>
    </w:tbl>
    <w:p w:rsidR="002F44FB" w:rsidRPr="002F44FB" w:rsidRDefault="002F44FB" w:rsidP="002F44FB">
      <w:pPr>
        <w:tabs>
          <w:tab w:val="left" w:pos="0"/>
          <w:tab w:val="left" w:pos="1134"/>
        </w:tabs>
        <w:spacing w:before="60" w:after="0" w:line="240" w:lineRule="auto"/>
        <w:ind w:right="57"/>
        <w:jc w:val="both"/>
        <w:rPr>
          <w:rFonts w:ascii="Times New Roman" w:hAnsi="Times New Roman"/>
          <w:lang w:val="uk-UA"/>
        </w:rPr>
      </w:pPr>
      <w:r w:rsidRPr="002F44FB">
        <w:rPr>
          <w:rFonts w:ascii="Times New Roman" w:hAnsi="Times New Roman"/>
          <w:lang w:val="uk-UA"/>
        </w:rPr>
        <w:t>*Ціна за 1  м. куб. кисню медичного, що буде постачатися через газифікатор, вказується на умовах вводу в магістральні трубопроводи киснево-розподільчої станції лікарні з урахуванням всіх затрат. Тиск кисню на вводі від 08 до 14 атмосфер, температура від -20˚ С до +35˚ С.</w:t>
      </w:r>
    </w:p>
    <w:p w:rsidR="002F44FB" w:rsidRPr="002F44FB" w:rsidRDefault="002F44FB" w:rsidP="002F44FB">
      <w:pPr>
        <w:spacing w:after="0" w:line="240" w:lineRule="auto"/>
        <w:ind w:right="22"/>
        <w:jc w:val="both"/>
        <w:rPr>
          <w:rFonts w:ascii="Times New Roman" w:eastAsia="Tahoma" w:hAnsi="Times New Roman"/>
          <w:color w:val="00000A"/>
          <w:lang w:val="uk-UA" w:eastAsia="zh-CN" w:bidi="hi-IN"/>
        </w:rPr>
      </w:pPr>
      <w:r w:rsidRPr="002F44FB">
        <w:rPr>
          <w:rFonts w:ascii="Times New Roman" w:hAnsi="Times New Roman"/>
          <w:b/>
          <w:lang w:val="uk-UA" w:eastAsia="ar-SA"/>
        </w:rPr>
        <w:t>**</w:t>
      </w:r>
      <w:r w:rsidRPr="002F44FB">
        <w:rPr>
          <w:rFonts w:ascii="Times New Roman" w:eastAsia="Tahoma" w:hAnsi="Times New Roman"/>
          <w:color w:val="00000A"/>
          <w:lang w:val="uk-UA" w:bidi="hi-IN"/>
        </w:rPr>
        <w:t>У разі постачання кисню у сталевих балонах, учасник подає пропозицію на умовах вводу в магістральні трубопроводи киснево-розподільчої станції лікарні та бере на себе зобов'язання з урахуванням всіх затрат на транспортування до лікарні, підключення, обслуговування тари, тощо. Тиск кисню на вводі від 8 до 14 атмосфер, температура від -20</w:t>
      </w:r>
      <w:r w:rsidRPr="002F44FB">
        <w:rPr>
          <w:rFonts w:ascii="Times New Roman" w:hAnsi="Times New Roman"/>
          <w:lang w:val="uk-UA"/>
        </w:rPr>
        <w:t>°C</w:t>
      </w:r>
      <w:r w:rsidRPr="002F44FB">
        <w:rPr>
          <w:rFonts w:ascii="Times New Roman" w:eastAsia="Tahoma" w:hAnsi="Times New Roman"/>
          <w:color w:val="00000A"/>
          <w:lang w:val="uk-UA" w:bidi="hi-IN"/>
        </w:rPr>
        <w:t xml:space="preserve">  до + 35</w:t>
      </w:r>
      <w:r w:rsidRPr="002F44FB">
        <w:rPr>
          <w:rFonts w:ascii="Times New Roman" w:hAnsi="Times New Roman"/>
          <w:lang w:val="uk-UA"/>
        </w:rPr>
        <w:t>°C</w:t>
      </w:r>
      <w:r w:rsidRPr="002F44FB">
        <w:rPr>
          <w:rFonts w:ascii="Times New Roman" w:eastAsia="Tahoma" w:hAnsi="Times New Roman"/>
          <w:color w:val="00000A"/>
          <w:lang w:val="uk-UA" w:bidi="hi-IN"/>
        </w:rPr>
        <w:t xml:space="preserve"> .</w:t>
      </w:r>
      <w:r w:rsidRPr="002F44FB">
        <w:rPr>
          <w:rFonts w:ascii="Times New Roman" w:hAnsi="Times New Roman"/>
          <w:b/>
          <w:lang w:val="uk-UA"/>
        </w:rPr>
        <w:t xml:space="preserve">  </w:t>
      </w:r>
    </w:p>
    <w:p w:rsidR="002F44FB" w:rsidRDefault="002F44FB" w:rsidP="002F44FB">
      <w:pPr>
        <w:spacing w:after="0" w:line="240" w:lineRule="auto"/>
        <w:ind w:right="22"/>
        <w:rPr>
          <w:rFonts w:ascii="Times New Roman" w:eastAsia="Tahoma" w:hAnsi="Times New Roman"/>
          <w:color w:val="00000A"/>
          <w:lang w:eastAsia="zh-CN" w:bidi="hi-IN"/>
        </w:rPr>
      </w:pPr>
    </w:p>
    <w:p w:rsidR="002F44FB" w:rsidRDefault="002F44FB" w:rsidP="002F44FB">
      <w:pPr>
        <w:spacing w:after="0" w:line="240" w:lineRule="auto"/>
        <w:ind w:right="22"/>
        <w:rPr>
          <w:rFonts w:ascii="Times New Roman" w:eastAsia="Tahoma" w:hAnsi="Times New Roman"/>
          <w:color w:val="00000A"/>
          <w:lang w:eastAsia="zh-CN" w:bidi="hi-IN"/>
        </w:rPr>
      </w:pPr>
    </w:p>
    <w:p w:rsidR="00A97679" w:rsidRPr="002F44FB" w:rsidRDefault="00A97679" w:rsidP="00A97679">
      <w:pPr>
        <w:ind w:firstLine="708"/>
        <w:rPr>
          <w:rFonts w:ascii="Times New Roman" w:eastAsia="Calibri" w:hAnsi="Times New Roman" w:cs="Times New Roman"/>
        </w:rPr>
      </w:pPr>
      <w:bookmarkStart w:id="1" w:name="_GoBack"/>
      <w:bookmarkEnd w:id="1"/>
    </w:p>
    <w:sectPr w:rsidR="00A97679" w:rsidRPr="002F4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1B44C3"/>
    <w:rsid w:val="00266DF8"/>
    <w:rsid w:val="00270AA1"/>
    <w:rsid w:val="002F44FB"/>
    <w:rsid w:val="002F4C55"/>
    <w:rsid w:val="0033022E"/>
    <w:rsid w:val="00692496"/>
    <w:rsid w:val="006A7798"/>
    <w:rsid w:val="006E6702"/>
    <w:rsid w:val="00804E43"/>
    <w:rsid w:val="00830ADD"/>
    <w:rsid w:val="0092142A"/>
    <w:rsid w:val="00997100"/>
    <w:rsid w:val="00A97679"/>
    <w:rsid w:val="00BA11F8"/>
    <w:rsid w:val="00D35EEF"/>
    <w:rsid w:val="00E031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D153"/>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18</cp:revision>
  <dcterms:created xsi:type="dcterms:W3CDTF">2021-01-28T13:34:00Z</dcterms:created>
  <dcterms:modified xsi:type="dcterms:W3CDTF">2021-12-17T17:59:00Z</dcterms:modified>
</cp:coreProperties>
</file>