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863"/>
        <w:gridCol w:w="3615"/>
        <w:gridCol w:w="1735"/>
        <w:gridCol w:w="1445"/>
        <w:gridCol w:w="2067"/>
      </w:tblGrid>
      <w:tr w:rsidR="00015C46" w:rsidTr="00015C46">
        <w:trPr>
          <w:trHeight w:val="840"/>
        </w:trPr>
        <w:tc>
          <w:tcPr>
            <w:tcW w:w="863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Марля 1м</w:t>
            </w:r>
          </w:p>
        </w:tc>
        <w:tc>
          <w:tcPr>
            <w:tcW w:w="173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60050</w:t>
            </w:r>
          </w:p>
        </w:tc>
        <w:tc>
          <w:tcPr>
            <w:tcW w:w="144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2067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390325,00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Бинт 5*10 н/с</w:t>
            </w:r>
          </w:p>
        </w:tc>
        <w:tc>
          <w:tcPr>
            <w:tcW w:w="1735" w:type="dxa"/>
          </w:tcPr>
          <w:p w:rsidR="00015C46" w:rsidRPr="00015C46" w:rsidRDefault="00C73BD3">
            <w:pPr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  <w:tc>
          <w:tcPr>
            <w:tcW w:w="144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2067" w:type="dxa"/>
          </w:tcPr>
          <w:p w:rsidR="00015C46" w:rsidRPr="00015C46" w:rsidRDefault="00C73BD3">
            <w:pPr>
              <w:rPr>
                <w:lang w:val="ru-RU"/>
              </w:rPr>
            </w:pPr>
            <w:r>
              <w:rPr>
                <w:lang w:val="ru-RU"/>
              </w:rPr>
              <w:t>75000</w:t>
            </w:r>
            <w:r w:rsidR="00015C46">
              <w:rPr>
                <w:lang w:val="ru-RU"/>
              </w:rPr>
              <w:t>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</w:p>
        </w:tc>
        <w:tc>
          <w:tcPr>
            <w:tcW w:w="361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Бинт 7*14 н/с</w:t>
            </w:r>
          </w:p>
        </w:tc>
        <w:tc>
          <w:tcPr>
            <w:tcW w:w="1735" w:type="dxa"/>
          </w:tcPr>
          <w:p w:rsidR="00015C46" w:rsidRPr="00015C46" w:rsidRDefault="00C73BD3">
            <w:pPr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  <w:tc>
          <w:tcPr>
            <w:tcW w:w="144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8,1</w:t>
            </w:r>
          </w:p>
        </w:tc>
        <w:tc>
          <w:tcPr>
            <w:tcW w:w="2067" w:type="dxa"/>
          </w:tcPr>
          <w:p w:rsidR="00015C46" w:rsidRPr="00015C46" w:rsidRDefault="00C73BD3">
            <w:pPr>
              <w:rPr>
                <w:lang w:val="ru-RU"/>
              </w:rPr>
            </w:pPr>
            <w:r>
              <w:rPr>
                <w:lang w:val="ru-RU"/>
              </w:rPr>
              <w:t>121500</w:t>
            </w:r>
            <w:r w:rsidR="00015C46">
              <w:rPr>
                <w:lang w:val="ru-RU"/>
              </w:rPr>
              <w:t>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1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Бинт 5*10 стер</w:t>
            </w:r>
          </w:p>
        </w:tc>
        <w:tc>
          <w:tcPr>
            <w:tcW w:w="173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4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2067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3150,00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1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Бинт 7*14 стер</w:t>
            </w:r>
          </w:p>
        </w:tc>
        <w:tc>
          <w:tcPr>
            <w:tcW w:w="173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4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2067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4700,00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1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 xml:space="preserve">Бинт </w:t>
            </w:r>
            <w:proofErr w:type="spellStart"/>
            <w:r>
              <w:rPr>
                <w:lang w:val="ru-RU"/>
              </w:rPr>
              <w:t>гипсовий</w:t>
            </w:r>
            <w:proofErr w:type="spellEnd"/>
            <w:r>
              <w:rPr>
                <w:lang w:val="ru-RU"/>
              </w:rPr>
              <w:t xml:space="preserve">  </w:t>
            </w:r>
          </w:p>
        </w:tc>
        <w:tc>
          <w:tcPr>
            <w:tcW w:w="1735" w:type="dxa"/>
          </w:tcPr>
          <w:p w:rsidR="00015C46" w:rsidRPr="00015C46" w:rsidRDefault="00015C46">
            <w:pPr>
              <w:rPr>
                <w:lang w:val="ru-RU"/>
              </w:rPr>
            </w:pPr>
            <w:r>
              <w:rPr>
                <w:lang w:val="ru-RU"/>
              </w:rPr>
              <w:t>14400</w:t>
            </w:r>
          </w:p>
        </w:tc>
        <w:tc>
          <w:tcPr>
            <w:tcW w:w="1445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  <w:tc>
          <w:tcPr>
            <w:tcW w:w="2067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214560,00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15" w:type="dxa"/>
          </w:tcPr>
          <w:p w:rsidR="00015C46" w:rsidRPr="00580276" w:rsidRDefault="005802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Стерильн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серветки</w:t>
            </w:r>
            <w:proofErr w:type="spellEnd"/>
            <w:r>
              <w:rPr>
                <w:lang w:val="ru-RU"/>
              </w:rPr>
              <w:t xml:space="preserve"> №5   16*14</w:t>
            </w:r>
          </w:p>
        </w:tc>
        <w:tc>
          <w:tcPr>
            <w:tcW w:w="1735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9800</w:t>
            </w:r>
          </w:p>
        </w:tc>
        <w:tc>
          <w:tcPr>
            <w:tcW w:w="1445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2067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92120,00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15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Вата 100гр</w:t>
            </w:r>
          </w:p>
        </w:tc>
        <w:tc>
          <w:tcPr>
            <w:tcW w:w="1735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1445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12,6</w:t>
            </w:r>
          </w:p>
        </w:tc>
        <w:tc>
          <w:tcPr>
            <w:tcW w:w="2067" w:type="dxa"/>
          </w:tcPr>
          <w:p w:rsidR="00015C46" w:rsidRPr="00580276" w:rsidRDefault="00580276">
            <w:pPr>
              <w:rPr>
                <w:lang w:val="ru-RU"/>
              </w:rPr>
            </w:pPr>
            <w:r>
              <w:rPr>
                <w:lang w:val="ru-RU"/>
              </w:rPr>
              <w:t>23940,00</w:t>
            </w:r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Default="00015C46"/>
        </w:tc>
        <w:tc>
          <w:tcPr>
            <w:tcW w:w="3615" w:type="dxa"/>
          </w:tcPr>
          <w:p w:rsidR="00015C46" w:rsidRDefault="00015C46"/>
        </w:tc>
        <w:tc>
          <w:tcPr>
            <w:tcW w:w="1735" w:type="dxa"/>
          </w:tcPr>
          <w:p w:rsidR="00015C46" w:rsidRDefault="00015C46"/>
        </w:tc>
        <w:tc>
          <w:tcPr>
            <w:tcW w:w="1445" w:type="dxa"/>
          </w:tcPr>
          <w:p w:rsidR="00015C46" w:rsidRDefault="00015C46"/>
        </w:tc>
        <w:tc>
          <w:tcPr>
            <w:tcW w:w="2067" w:type="dxa"/>
          </w:tcPr>
          <w:p w:rsidR="00015C46" w:rsidRPr="00580276" w:rsidRDefault="00C73BD3">
            <w:pPr>
              <w:rPr>
                <w:lang w:val="ru-RU"/>
              </w:rPr>
            </w:pPr>
            <w:r>
              <w:rPr>
                <w:lang w:val="ru-RU"/>
              </w:rPr>
              <w:t>925295,00</w:t>
            </w:r>
            <w:bookmarkStart w:id="0" w:name="_GoBack"/>
            <w:bookmarkEnd w:id="0"/>
          </w:p>
        </w:tc>
      </w:tr>
      <w:tr w:rsidR="00015C46" w:rsidTr="00015C46">
        <w:trPr>
          <w:trHeight w:val="840"/>
        </w:trPr>
        <w:tc>
          <w:tcPr>
            <w:tcW w:w="863" w:type="dxa"/>
          </w:tcPr>
          <w:p w:rsidR="00015C46" w:rsidRDefault="00015C46"/>
        </w:tc>
        <w:tc>
          <w:tcPr>
            <w:tcW w:w="3615" w:type="dxa"/>
          </w:tcPr>
          <w:p w:rsidR="00015C46" w:rsidRDefault="00015C46"/>
        </w:tc>
        <w:tc>
          <w:tcPr>
            <w:tcW w:w="1735" w:type="dxa"/>
          </w:tcPr>
          <w:p w:rsidR="00015C46" w:rsidRDefault="00015C46"/>
        </w:tc>
        <w:tc>
          <w:tcPr>
            <w:tcW w:w="1445" w:type="dxa"/>
          </w:tcPr>
          <w:p w:rsidR="00015C46" w:rsidRDefault="00015C46"/>
        </w:tc>
        <w:tc>
          <w:tcPr>
            <w:tcW w:w="2067" w:type="dxa"/>
          </w:tcPr>
          <w:p w:rsidR="00015C46" w:rsidRDefault="00015C46"/>
        </w:tc>
      </w:tr>
    </w:tbl>
    <w:p w:rsidR="00334B04" w:rsidRDefault="00C73BD3"/>
    <w:sectPr w:rsidR="00334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46"/>
    <w:rsid w:val="00015C46"/>
    <w:rsid w:val="00580276"/>
    <w:rsid w:val="00C73BD3"/>
    <w:rsid w:val="00D972C8"/>
    <w:rsid w:val="00F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B2C1"/>
  <w15:chartTrackingRefBased/>
  <w15:docId w15:val="{6E84C17D-8E7F-44EA-B05B-B3FD3E1B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CMtaD</cp:lastModifiedBy>
  <cp:revision>2</cp:revision>
  <cp:lastPrinted>2020-12-21T13:06:00Z</cp:lastPrinted>
  <dcterms:created xsi:type="dcterms:W3CDTF">2020-12-20T10:34:00Z</dcterms:created>
  <dcterms:modified xsi:type="dcterms:W3CDTF">2020-12-21T13:07:00Z</dcterms:modified>
</cp:coreProperties>
</file>